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6D5F" w:rsidRPr="00FA14B3" w:rsidRDefault="00AB6D5F" w:rsidP="00AB6D5F">
      <w:pPr>
        <w:spacing w:beforeLines="60" w:before="144" w:afterLines="60" w:after="144" w:line="240" w:lineRule="exact"/>
        <w:jc w:val="right"/>
        <w:rPr>
          <w:rFonts w:ascii="Times New Roman" w:hAnsi="Times New Roman"/>
          <w:b/>
          <w:sz w:val="24"/>
          <w:szCs w:val="24"/>
        </w:rPr>
      </w:pPr>
      <w:r w:rsidRPr="00FA14B3">
        <w:rPr>
          <w:rFonts w:ascii="Times New Roman" w:hAnsi="Times New Roman"/>
          <w:b/>
          <w:sz w:val="24"/>
          <w:szCs w:val="24"/>
        </w:rPr>
        <w:t>EK 82</w:t>
      </w:r>
    </w:p>
    <w:p w:rsidR="00AB6D5F" w:rsidRPr="00FA14B3" w:rsidRDefault="00AB6D5F" w:rsidP="00AB6D5F">
      <w:pPr>
        <w:spacing w:beforeLines="60" w:before="144" w:afterLines="60" w:after="144" w:line="240" w:lineRule="exact"/>
        <w:jc w:val="center"/>
        <w:rPr>
          <w:rFonts w:ascii="Times New Roman" w:hAnsi="Times New Roman"/>
          <w:b/>
          <w:sz w:val="24"/>
          <w:szCs w:val="24"/>
        </w:rPr>
      </w:pPr>
      <w:r w:rsidRPr="00FA14B3">
        <w:rPr>
          <w:rFonts w:ascii="Times New Roman" w:hAnsi="Times New Roman"/>
          <w:b/>
          <w:sz w:val="24"/>
          <w:szCs w:val="24"/>
        </w:rPr>
        <w:t>KANUNUN 241 İNCİ MADDESİNİN BİRİNCİ FIKRASI UYARINCA USULSÜZLÜK CEZASINI GEREKTİREN FİİLLER</w:t>
      </w:r>
    </w:p>
    <w:tbl>
      <w:tblPr>
        <w:tblpPr w:leftFromText="141" w:rightFromText="141" w:vertAnchor="page" w:horzAnchor="margin" w:tblpY="2197"/>
        <w:tblW w:w="9386" w:type="dxa"/>
        <w:tblLayout w:type="fixed"/>
        <w:tblCellMar>
          <w:left w:w="30" w:type="dxa"/>
          <w:right w:w="30" w:type="dxa"/>
        </w:tblCellMar>
        <w:tblLook w:val="0000" w:firstRow="0" w:lastRow="0" w:firstColumn="0" w:lastColumn="0" w:noHBand="0" w:noVBand="0"/>
      </w:tblPr>
      <w:tblGrid>
        <w:gridCol w:w="570"/>
        <w:gridCol w:w="8816"/>
      </w:tblGrid>
      <w:tr w:rsidR="00AB6D5F" w:rsidRPr="00FA14B3" w:rsidTr="00512142">
        <w:tblPrEx>
          <w:tblCellMar>
            <w:top w:w="0" w:type="dxa"/>
            <w:bottom w:w="0" w:type="dxa"/>
          </w:tblCellMar>
        </w:tblPrEx>
        <w:trPr>
          <w:trHeight w:val="305"/>
        </w:trPr>
        <w:tc>
          <w:tcPr>
            <w:tcW w:w="570" w:type="dxa"/>
            <w:tcBorders>
              <w:top w:val="single" w:sz="6" w:space="0" w:color="auto"/>
              <w:left w:val="single" w:sz="6" w:space="0" w:color="auto"/>
              <w:bottom w:val="single" w:sz="6" w:space="0" w:color="auto"/>
              <w:right w:val="single" w:sz="6" w:space="0" w:color="auto"/>
            </w:tcBorders>
            <w:vAlign w:val="center"/>
          </w:tcPr>
          <w:p w:rsidR="00AB6D5F" w:rsidRPr="00FA14B3" w:rsidRDefault="00AB6D5F" w:rsidP="00512142">
            <w:pPr>
              <w:autoSpaceDE w:val="0"/>
              <w:autoSpaceDN w:val="0"/>
              <w:adjustRightInd w:val="0"/>
              <w:spacing w:beforeLines="60" w:before="144" w:afterLines="60" w:after="144" w:line="240" w:lineRule="exact"/>
              <w:jc w:val="center"/>
              <w:rPr>
                <w:rFonts w:ascii="Times New Roman" w:hAnsi="Times New Roman"/>
                <w:b/>
                <w:color w:val="000000"/>
                <w:sz w:val="24"/>
                <w:szCs w:val="24"/>
              </w:rPr>
            </w:pPr>
            <w:r w:rsidRPr="00FA14B3">
              <w:rPr>
                <w:rFonts w:ascii="Times New Roman" w:hAnsi="Times New Roman"/>
                <w:b/>
                <w:color w:val="000000"/>
                <w:sz w:val="24"/>
                <w:szCs w:val="24"/>
              </w:rPr>
              <w:t>Sıra No</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FA14B3" w:rsidRDefault="00AB6D5F" w:rsidP="00512142">
            <w:pPr>
              <w:autoSpaceDE w:val="0"/>
              <w:autoSpaceDN w:val="0"/>
              <w:adjustRightInd w:val="0"/>
              <w:spacing w:beforeLines="60" w:before="144" w:afterLines="60" w:after="144" w:line="240" w:lineRule="exact"/>
              <w:jc w:val="center"/>
              <w:rPr>
                <w:rFonts w:ascii="Times New Roman" w:hAnsi="Times New Roman"/>
                <w:b/>
                <w:color w:val="000000"/>
                <w:sz w:val="24"/>
                <w:szCs w:val="24"/>
              </w:rPr>
            </w:pPr>
            <w:r w:rsidRPr="00FA14B3">
              <w:rPr>
                <w:rFonts w:ascii="Times New Roman" w:hAnsi="Times New Roman"/>
                <w:b/>
                <w:color w:val="000000"/>
                <w:sz w:val="24"/>
                <w:szCs w:val="24"/>
              </w:rPr>
              <w:t>Konu</w:t>
            </w:r>
          </w:p>
        </w:tc>
      </w:tr>
      <w:tr w:rsidR="00AB6D5F" w:rsidRPr="00FA14B3" w:rsidTr="00512142">
        <w:tblPrEx>
          <w:tblCellMar>
            <w:top w:w="0" w:type="dxa"/>
            <w:bottom w:w="0" w:type="dxa"/>
          </w:tblCellMar>
        </w:tblPrEx>
        <w:trPr>
          <w:trHeight w:val="305"/>
        </w:trPr>
        <w:tc>
          <w:tcPr>
            <w:tcW w:w="570" w:type="dxa"/>
            <w:tcBorders>
              <w:top w:val="single" w:sz="6" w:space="0" w:color="auto"/>
              <w:left w:val="single" w:sz="6" w:space="0" w:color="auto"/>
              <w:bottom w:val="single" w:sz="6" w:space="0" w:color="auto"/>
              <w:right w:val="single" w:sz="6" w:space="0" w:color="auto"/>
            </w:tcBorders>
            <w:vAlign w:val="center"/>
          </w:tcPr>
          <w:p w:rsidR="00AB6D5F" w:rsidRPr="00FA14B3" w:rsidRDefault="00AB6D5F" w:rsidP="00512142">
            <w:pPr>
              <w:autoSpaceDE w:val="0"/>
              <w:autoSpaceDN w:val="0"/>
              <w:adjustRightInd w:val="0"/>
              <w:spacing w:beforeLines="60" w:before="144" w:afterLines="60" w:after="144" w:line="240" w:lineRule="exact"/>
              <w:jc w:val="center"/>
              <w:rPr>
                <w:rFonts w:ascii="Times New Roman" w:hAnsi="Times New Roman"/>
                <w:color w:val="000000"/>
                <w:sz w:val="24"/>
                <w:szCs w:val="24"/>
              </w:rPr>
            </w:pPr>
            <w:r w:rsidRPr="00FA14B3">
              <w:rPr>
                <w:rFonts w:ascii="Times New Roman" w:hAnsi="Times New Roman"/>
                <w:color w:val="000000"/>
                <w:sz w:val="24"/>
                <w:szCs w:val="24"/>
              </w:rPr>
              <w:t>1</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FA14B3" w:rsidRDefault="00AB6D5F" w:rsidP="00512142">
            <w:pPr>
              <w:autoSpaceDE w:val="0"/>
              <w:autoSpaceDN w:val="0"/>
              <w:adjustRightInd w:val="0"/>
              <w:spacing w:beforeLines="60" w:before="144" w:afterLines="60" w:after="144" w:line="240" w:lineRule="exact"/>
              <w:jc w:val="both"/>
              <w:rPr>
                <w:rFonts w:ascii="Times New Roman" w:hAnsi="Times New Roman"/>
                <w:color w:val="000000"/>
                <w:sz w:val="24"/>
                <w:szCs w:val="24"/>
              </w:rPr>
            </w:pPr>
            <w:r w:rsidRPr="00FA14B3">
              <w:rPr>
                <w:rFonts w:ascii="Times New Roman" w:hAnsi="Times New Roman"/>
                <w:color w:val="000000"/>
                <w:sz w:val="24"/>
                <w:szCs w:val="24"/>
              </w:rPr>
              <w:t>Yükümlünün gümrük idarelerinin istediği bilgileri verme yükümlülüğünden kaçınması.</w:t>
            </w:r>
          </w:p>
        </w:tc>
      </w:tr>
      <w:tr w:rsidR="00AB6D5F" w:rsidRPr="00FA14B3" w:rsidTr="00512142">
        <w:tblPrEx>
          <w:tblCellMar>
            <w:top w:w="0" w:type="dxa"/>
            <w:bottom w:w="0" w:type="dxa"/>
          </w:tblCellMar>
        </w:tblPrEx>
        <w:trPr>
          <w:trHeight w:val="305"/>
        </w:trPr>
        <w:tc>
          <w:tcPr>
            <w:tcW w:w="570" w:type="dxa"/>
            <w:tcBorders>
              <w:top w:val="single" w:sz="6" w:space="0" w:color="auto"/>
              <w:left w:val="single" w:sz="6" w:space="0" w:color="auto"/>
              <w:bottom w:val="single" w:sz="6" w:space="0" w:color="auto"/>
              <w:right w:val="single" w:sz="6" w:space="0" w:color="auto"/>
            </w:tcBorders>
            <w:vAlign w:val="center"/>
          </w:tcPr>
          <w:p w:rsidR="00AB6D5F" w:rsidRPr="00FA14B3" w:rsidRDefault="00AB6D5F" w:rsidP="00512142">
            <w:pPr>
              <w:autoSpaceDE w:val="0"/>
              <w:autoSpaceDN w:val="0"/>
              <w:adjustRightInd w:val="0"/>
              <w:spacing w:beforeLines="60" w:before="144" w:afterLines="60" w:after="144" w:line="240" w:lineRule="exact"/>
              <w:jc w:val="center"/>
              <w:rPr>
                <w:rFonts w:ascii="Times New Roman" w:hAnsi="Times New Roman"/>
                <w:color w:val="000000"/>
                <w:sz w:val="24"/>
                <w:szCs w:val="24"/>
              </w:rPr>
            </w:pPr>
            <w:r w:rsidRPr="00FA14B3">
              <w:rPr>
                <w:rFonts w:ascii="Times New Roman" w:hAnsi="Times New Roman"/>
                <w:color w:val="000000"/>
                <w:sz w:val="24"/>
                <w:szCs w:val="24"/>
              </w:rPr>
              <w:t>2</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FA14B3" w:rsidRDefault="00AB6D5F" w:rsidP="00512142">
            <w:pPr>
              <w:spacing w:beforeLines="60" w:before="144" w:afterLines="60" w:after="144" w:line="240" w:lineRule="exact"/>
              <w:jc w:val="both"/>
              <w:rPr>
                <w:rFonts w:ascii="Times New Roman" w:eastAsia="Times New Roman" w:hAnsi="Times New Roman"/>
                <w:sz w:val="24"/>
                <w:szCs w:val="24"/>
                <w:lang w:eastAsia="tr-TR"/>
              </w:rPr>
            </w:pPr>
            <w:r>
              <w:rPr>
                <w:rFonts w:ascii="Times New Roman" w:hAnsi="Times New Roman"/>
                <w:b/>
                <w:color w:val="000000"/>
                <w:sz w:val="24"/>
                <w:szCs w:val="24"/>
              </w:rPr>
              <w:t>(</w:t>
            </w:r>
            <w:proofErr w:type="gramStart"/>
            <w:r>
              <w:rPr>
                <w:rFonts w:ascii="Times New Roman" w:hAnsi="Times New Roman"/>
                <w:b/>
                <w:color w:val="000000"/>
                <w:sz w:val="24"/>
                <w:szCs w:val="24"/>
              </w:rPr>
              <w:t>Değişik:RG</w:t>
            </w:r>
            <w:proofErr w:type="gramEnd"/>
            <w:r>
              <w:rPr>
                <w:rFonts w:ascii="Times New Roman" w:hAnsi="Times New Roman"/>
                <w:b/>
                <w:color w:val="000000"/>
                <w:sz w:val="24"/>
                <w:szCs w:val="24"/>
              </w:rPr>
              <w:t xml:space="preserve">-2/12/2014-29193) </w:t>
            </w:r>
            <w:r w:rsidRPr="00BD2199">
              <w:rPr>
                <w:rFonts w:ascii="Times New Roman" w:hAnsi="Times New Roman"/>
                <w:sz w:val="24"/>
                <w:szCs w:val="24"/>
              </w:rPr>
              <w:t>Yönetmeliğin 72 ila 72/T maddeleri hükümlerine uyulmaması</w:t>
            </w:r>
            <w:r w:rsidRPr="00BD2199">
              <w:rPr>
                <w:rFonts w:ascii="Times New Roman" w:eastAsia="Times New Roman" w:hAnsi="Times New Roman"/>
                <w:sz w:val="24"/>
                <w:szCs w:val="24"/>
                <w:lang w:eastAsia="tr-TR"/>
              </w:rPr>
              <w:t>.</w:t>
            </w:r>
            <w:r w:rsidRPr="00FA14B3">
              <w:rPr>
                <w:rFonts w:ascii="Times New Roman" w:eastAsia="Times New Roman" w:hAnsi="Times New Roman"/>
                <w:sz w:val="24"/>
                <w:szCs w:val="24"/>
                <w:lang w:eastAsia="tr-TR"/>
              </w:rPr>
              <w:t xml:space="preserve"> </w:t>
            </w:r>
          </w:p>
        </w:tc>
      </w:tr>
      <w:tr w:rsidR="00AB6D5F" w:rsidRPr="00FA14B3" w:rsidTr="00512142">
        <w:tblPrEx>
          <w:tblCellMar>
            <w:top w:w="0" w:type="dxa"/>
            <w:bottom w:w="0" w:type="dxa"/>
          </w:tblCellMar>
        </w:tblPrEx>
        <w:trPr>
          <w:trHeight w:val="305"/>
        </w:trPr>
        <w:tc>
          <w:tcPr>
            <w:tcW w:w="570" w:type="dxa"/>
            <w:tcBorders>
              <w:top w:val="single" w:sz="6" w:space="0" w:color="auto"/>
              <w:left w:val="single" w:sz="6" w:space="0" w:color="auto"/>
              <w:bottom w:val="single" w:sz="6" w:space="0" w:color="auto"/>
              <w:right w:val="single" w:sz="6" w:space="0" w:color="auto"/>
            </w:tcBorders>
            <w:vAlign w:val="center"/>
          </w:tcPr>
          <w:p w:rsidR="00AB6D5F" w:rsidRPr="00FA14B3" w:rsidRDefault="00AB6D5F" w:rsidP="00512142">
            <w:pPr>
              <w:autoSpaceDE w:val="0"/>
              <w:autoSpaceDN w:val="0"/>
              <w:adjustRightInd w:val="0"/>
              <w:spacing w:beforeLines="60" w:before="144" w:afterLines="60" w:after="144" w:line="240" w:lineRule="exact"/>
              <w:jc w:val="center"/>
              <w:rPr>
                <w:rFonts w:ascii="Times New Roman" w:hAnsi="Times New Roman"/>
                <w:color w:val="000000"/>
                <w:sz w:val="24"/>
                <w:szCs w:val="24"/>
              </w:rPr>
            </w:pPr>
            <w:r w:rsidRPr="00FA14B3">
              <w:rPr>
                <w:rFonts w:ascii="Times New Roman" w:hAnsi="Times New Roman"/>
                <w:color w:val="000000"/>
                <w:sz w:val="24"/>
                <w:szCs w:val="24"/>
              </w:rPr>
              <w:t>3</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FA14B3" w:rsidRDefault="00AB6D5F" w:rsidP="00512142">
            <w:pPr>
              <w:autoSpaceDE w:val="0"/>
              <w:autoSpaceDN w:val="0"/>
              <w:adjustRightInd w:val="0"/>
              <w:spacing w:beforeLines="60" w:before="144" w:afterLines="60" w:after="144" w:line="240" w:lineRule="exact"/>
              <w:jc w:val="both"/>
              <w:rPr>
                <w:rFonts w:ascii="Times New Roman" w:hAnsi="Times New Roman"/>
                <w:color w:val="000000"/>
                <w:sz w:val="24"/>
                <w:szCs w:val="24"/>
              </w:rPr>
            </w:pPr>
            <w:r w:rsidRPr="00FA14B3">
              <w:rPr>
                <w:rFonts w:ascii="Times New Roman" w:hAnsi="Times New Roman"/>
                <w:color w:val="000000"/>
                <w:sz w:val="24"/>
                <w:szCs w:val="24"/>
              </w:rPr>
              <w:t>Özet beyan iptali (yükümlünün hatasından kaynaklanması hali).</w:t>
            </w:r>
          </w:p>
        </w:tc>
      </w:tr>
      <w:tr w:rsidR="00AB6D5F" w:rsidRPr="00FA14B3" w:rsidTr="00512142">
        <w:tblPrEx>
          <w:tblCellMar>
            <w:top w:w="0" w:type="dxa"/>
            <w:bottom w:w="0" w:type="dxa"/>
          </w:tblCellMar>
        </w:tblPrEx>
        <w:trPr>
          <w:trHeight w:val="305"/>
        </w:trPr>
        <w:tc>
          <w:tcPr>
            <w:tcW w:w="570" w:type="dxa"/>
            <w:tcBorders>
              <w:top w:val="single" w:sz="6" w:space="0" w:color="auto"/>
              <w:left w:val="single" w:sz="6" w:space="0" w:color="auto"/>
              <w:bottom w:val="single" w:sz="6" w:space="0" w:color="auto"/>
              <w:right w:val="single" w:sz="4" w:space="0" w:color="auto"/>
            </w:tcBorders>
            <w:vAlign w:val="center"/>
          </w:tcPr>
          <w:p w:rsidR="00AB6D5F" w:rsidRPr="00FA14B3" w:rsidRDefault="00AB6D5F" w:rsidP="00512142">
            <w:pPr>
              <w:autoSpaceDE w:val="0"/>
              <w:autoSpaceDN w:val="0"/>
              <w:adjustRightInd w:val="0"/>
              <w:spacing w:beforeLines="60" w:before="144" w:afterLines="60" w:after="144" w:line="240" w:lineRule="exact"/>
              <w:jc w:val="center"/>
              <w:rPr>
                <w:rFonts w:ascii="Times New Roman" w:hAnsi="Times New Roman"/>
                <w:color w:val="000000"/>
                <w:sz w:val="24"/>
                <w:szCs w:val="24"/>
              </w:rPr>
            </w:pPr>
            <w:r w:rsidRPr="00FA14B3">
              <w:rPr>
                <w:rFonts w:ascii="Times New Roman" w:hAnsi="Times New Roman"/>
                <w:color w:val="000000"/>
                <w:sz w:val="24"/>
                <w:szCs w:val="24"/>
              </w:rPr>
              <w:t>4</w:t>
            </w:r>
          </w:p>
        </w:tc>
        <w:tc>
          <w:tcPr>
            <w:tcW w:w="8816" w:type="dxa"/>
            <w:tcBorders>
              <w:top w:val="single" w:sz="6" w:space="0" w:color="auto"/>
              <w:left w:val="single" w:sz="6" w:space="0" w:color="auto"/>
              <w:bottom w:val="single" w:sz="6" w:space="0" w:color="auto"/>
              <w:right w:val="single" w:sz="4" w:space="0" w:color="auto"/>
            </w:tcBorders>
            <w:shd w:val="clear" w:color="auto" w:fill="auto"/>
            <w:vAlign w:val="center"/>
          </w:tcPr>
          <w:p w:rsidR="00AB6D5F" w:rsidRPr="00FA14B3" w:rsidRDefault="00AB6D5F" w:rsidP="00512142">
            <w:pPr>
              <w:autoSpaceDE w:val="0"/>
              <w:autoSpaceDN w:val="0"/>
              <w:adjustRightInd w:val="0"/>
              <w:spacing w:beforeLines="60" w:before="144" w:afterLines="60" w:after="144" w:line="240" w:lineRule="exact"/>
              <w:jc w:val="both"/>
              <w:rPr>
                <w:rFonts w:ascii="Times New Roman" w:hAnsi="Times New Roman"/>
                <w:color w:val="000000"/>
                <w:sz w:val="24"/>
                <w:szCs w:val="24"/>
              </w:rPr>
            </w:pPr>
            <w:r w:rsidRPr="00FA14B3">
              <w:rPr>
                <w:rFonts w:ascii="Times New Roman" w:hAnsi="Times New Roman"/>
                <w:color w:val="000000"/>
                <w:sz w:val="24"/>
                <w:szCs w:val="24"/>
              </w:rPr>
              <w:t>Beyanname iptali (yükümlünün hatasından kaynaklanması hali).</w:t>
            </w:r>
          </w:p>
        </w:tc>
      </w:tr>
      <w:tr w:rsidR="00AB6D5F" w:rsidRPr="00FA14B3" w:rsidTr="00512142">
        <w:tblPrEx>
          <w:tblCellMar>
            <w:top w:w="0" w:type="dxa"/>
            <w:bottom w:w="0" w:type="dxa"/>
          </w:tblCellMar>
        </w:tblPrEx>
        <w:trPr>
          <w:trHeight w:val="305"/>
        </w:trPr>
        <w:tc>
          <w:tcPr>
            <w:tcW w:w="570" w:type="dxa"/>
            <w:tcBorders>
              <w:top w:val="single" w:sz="6" w:space="0" w:color="auto"/>
              <w:left w:val="single" w:sz="6" w:space="0" w:color="auto"/>
              <w:bottom w:val="single" w:sz="6" w:space="0" w:color="auto"/>
              <w:right w:val="single" w:sz="6" w:space="0" w:color="auto"/>
            </w:tcBorders>
            <w:vAlign w:val="center"/>
          </w:tcPr>
          <w:p w:rsidR="00AB6D5F" w:rsidRPr="00FA14B3" w:rsidRDefault="00AB6D5F" w:rsidP="00512142">
            <w:pPr>
              <w:autoSpaceDE w:val="0"/>
              <w:autoSpaceDN w:val="0"/>
              <w:adjustRightInd w:val="0"/>
              <w:spacing w:beforeLines="60" w:before="144" w:afterLines="60" w:after="144" w:line="240" w:lineRule="exact"/>
              <w:jc w:val="center"/>
              <w:rPr>
                <w:rFonts w:ascii="Times New Roman" w:hAnsi="Times New Roman"/>
                <w:color w:val="000000"/>
                <w:sz w:val="24"/>
                <w:szCs w:val="24"/>
              </w:rPr>
            </w:pPr>
            <w:r w:rsidRPr="00FA14B3">
              <w:rPr>
                <w:rFonts w:ascii="Times New Roman" w:hAnsi="Times New Roman"/>
                <w:color w:val="000000"/>
                <w:sz w:val="24"/>
                <w:szCs w:val="24"/>
              </w:rPr>
              <w:t>5</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FA14B3" w:rsidRDefault="00AB6D5F" w:rsidP="00512142">
            <w:pPr>
              <w:autoSpaceDE w:val="0"/>
              <w:autoSpaceDN w:val="0"/>
              <w:adjustRightInd w:val="0"/>
              <w:spacing w:beforeLines="60" w:before="144" w:afterLines="60" w:after="144" w:line="240" w:lineRule="exact"/>
              <w:jc w:val="both"/>
              <w:rPr>
                <w:rFonts w:ascii="Times New Roman" w:hAnsi="Times New Roman"/>
                <w:color w:val="000000"/>
                <w:sz w:val="24"/>
                <w:szCs w:val="24"/>
              </w:rPr>
            </w:pPr>
            <w:proofErr w:type="gramStart"/>
            <w:r w:rsidRPr="00FA14B3">
              <w:rPr>
                <w:rFonts w:ascii="Times New Roman" w:hAnsi="Times New Roman"/>
                <w:color w:val="000000"/>
                <w:sz w:val="24"/>
                <w:szCs w:val="24"/>
              </w:rPr>
              <w:t>Beyannameye eklenmesi gereken belgelerin süresi içerisinde ibraz edilmemesi.</w:t>
            </w:r>
            <w:proofErr w:type="gramEnd"/>
          </w:p>
        </w:tc>
      </w:tr>
      <w:tr w:rsidR="00AB6D5F" w:rsidRPr="00FA14B3" w:rsidTr="00512142">
        <w:tblPrEx>
          <w:tblCellMar>
            <w:top w:w="0" w:type="dxa"/>
            <w:bottom w:w="0" w:type="dxa"/>
          </w:tblCellMar>
        </w:tblPrEx>
        <w:trPr>
          <w:trHeight w:val="305"/>
        </w:trPr>
        <w:tc>
          <w:tcPr>
            <w:tcW w:w="570" w:type="dxa"/>
            <w:tcBorders>
              <w:top w:val="single" w:sz="6" w:space="0" w:color="auto"/>
              <w:left w:val="single" w:sz="6" w:space="0" w:color="auto"/>
              <w:bottom w:val="single" w:sz="6" w:space="0" w:color="auto"/>
              <w:right w:val="single" w:sz="6" w:space="0" w:color="auto"/>
            </w:tcBorders>
            <w:vAlign w:val="center"/>
          </w:tcPr>
          <w:p w:rsidR="00AB6D5F" w:rsidRPr="00FA14B3" w:rsidRDefault="00AB6D5F" w:rsidP="00512142">
            <w:pPr>
              <w:autoSpaceDE w:val="0"/>
              <w:autoSpaceDN w:val="0"/>
              <w:adjustRightInd w:val="0"/>
              <w:spacing w:beforeLines="60" w:before="144" w:afterLines="60" w:after="144" w:line="240" w:lineRule="exact"/>
              <w:jc w:val="center"/>
              <w:rPr>
                <w:rFonts w:ascii="Times New Roman" w:hAnsi="Times New Roman"/>
                <w:color w:val="000000"/>
                <w:sz w:val="24"/>
                <w:szCs w:val="24"/>
              </w:rPr>
            </w:pPr>
            <w:r w:rsidRPr="00FA14B3">
              <w:rPr>
                <w:rFonts w:ascii="Times New Roman" w:hAnsi="Times New Roman"/>
                <w:color w:val="000000"/>
                <w:sz w:val="24"/>
                <w:szCs w:val="24"/>
              </w:rPr>
              <w:t>6</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10660C" w:rsidRDefault="00AB6D5F" w:rsidP="00512142">
            <w:pPr>
              <w:autoSpaceDE w:val="0"/>
              <w:autoSpaceDN w:val="0"/>
              <w:adjustRightInd w:val="0"/>
              <w:spacing w:beforeLines="60" w:before="144" w:afterLines="60" w:after="144" w:line="240" w:lineRule="exact"/>
              <w:jc w:val="both"/>
              <w:rPr>
                <w:rFonts w:ascii="Times New Roman" w:hAnsi="Times New Roman"/>
                <w:color w:val="000000"/>
                <w:sz w:val="24"/>
                <w:szCs w:val="24"/>
              </w:rPr>
            </w:pPr>
            <w:r w:rsidRPr="0010660C">
              <w:rPr>
                <w:rFonts w:ascii="Times New Roman" w:hAnsi="Times New Roman"/>
                <w:b/>
                <w:color w:val="000000"/>
                <w:sz w:val="24"/>
                <w:szCs w:val="24"/>
              </w:rPr>
              <w:t>(</w:t>
            </w:r>
            <w:proofErr w:type="gramStart"/>
            <w:r w:rsidRPr="0010660C">
              <w:rPr>
                <w:rFonts w:ascii="Times New Roman" w:hAnsi="Times New Roman"/>
                <w:b/>
                <w:color w:val="000000"/>
                <w:sz w:val="24"/>
                <w:szCs w:val="24"/>
              </w:rPr>
              <w:t>Değişik:RG</w:t>
            </w:r>
            <w:proofErr w:type="gramEnd"/>
            <w:r w:rsidRPr="0010660C">
              <w:rPr>
                <w:rFonts w:ascii="Times New Roman" w:hAnsi="Times New Roman"/>
                <w:b/>
                <w:color w:val="000000"/>
                <w:sz w:val="24"/>
                <w:szCs w:val="24"/>
              </w:rPr>
              <w:t xml:space="preserve">-31/3/2010-27538) </w:t>
            </w:r>
            <w:r w:rsidRPr="0010660C">
              <w:rPr>
                <w:rFonts w:ascii="Times New Roman" w:hAnsi="Times New Roman"/>
                <w:sz w:val="24"/>
                <w:szCs w:val="24"/>
              </w:rPr>
              <w:t xml:space="preserve">Navlun faturası ve/veya sigorta poliçesinin mevcudiyetine rağmen ibraz edilmemesi. </w:t>
            </w:r>
          </w:p>
        </w:tc>
      </w:tr>
      <w:tr w:rsidR="00AB6D5F" w:rsidRPr="00FA14B3" w:rsidTr="00512142">
        <w:tblPrEx>
          <w:tblCellMar>
            <w:top w:w="0" w:type="dxa"/>
            <w:bottom w:w="0" w:type="dxa"/>
          </w:tblCellMar>
        </w:tblPrEx>
        <w:trPr>
          <w:trHeight w:val="610"/>
        </w:trPr>
        <w:tc>
          <w:tcPr>
            <w:tcW w:w="570" w:type="dxa"/>
            <w:tcBorders>
              <w:top w:val="single" w:sz="6" w:space="0" w:color="auto"/>
              <w:left w:val="single" w:sz="6" w:space="0" w:color="auto"/>
              <w:bottom w:val="single" w:sz="6" w:space="0" w:color="auto"/>
              <w:right w:val="single" w:sz="6" w:space="0" w:color="auto"/>
            </w:tcBorders>
            <w:vAlign w:val="center"/>
          </w:tcPr>
          <w:p w:rsidR="00AB6D5F" w:rsidRPr="00FA14B3" w:rsidRDefault="00AB6D5F" w:rsidP="00512142">
            <w:pPr>
              <w:autoSpaceDE w:val="0"/>
              <w:autoSpaceDN w:val="0"/>
              <w:adjustRightInd w:val="0"/>
              <w:spacing w:beforeLines="60" w:before="144" w:afterLines="60" w:after="144" w:line="240" w:lineRule="exact"/>
              <w:jc w:val="center"/>
              <w:rPr>
                <w:rFonts w:ascii="Times New Roman" w:hAnsi="Times New Roman"/>
                <w:color w:val="000000"/>
                <w:sz w:val="24"/>
                <w:szCs w:val="24"/>
              </w:rPr>
            </w:pPr>
            <w:r w:rsidRPr="00FA14B3">
              <w:rPr>
                <w:rFonts w:ascii="Times New Roman" w:hAnsi="Times New Roman"/>
                <w:color w:val="000000"/>
                <w:sz w:val="24"/>
                <w:szCs w:val="24"/>
              </w:rPr>
              <w:t>7</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Default="00AB6D5F" w:rsidP="00512142">
            <w:pPr>
              <w:autoSpaceDE w:val="0"/>
              <w:autoSpaceDN w:val="0"/>
              <w:adjustRightInd w:val="0"/>
              <w:spacing w:beforeLines="60" w:before="144" w:afterLines="60" w:after="144" w:line="240" w:lineRule="exact"/>
              <w:jc w:val="both"/>
              <w:rPr>
                <w:rFonts w:ascii="Times New Roman" w:hAnsi="Times New Roman"/>
                <w:b/>
                <w:color w:val="000000"/>
                <w:sz w:val="24"/>
                <w:szCs w:val="24"/>
              </w:rPr>
            </w:pPr>
            <w:r w:rsidRPr="0010660C">
              <w:rPr>
                <w:rFonts w:ascii="Times New Roman" w:hAnsi="Times New Roman"/>
                <w:b/>
                <w:color w:val="000000"/>
                <w:sz w:val="24"/>
                <w:szCs w:val="24"/>
              </w:rPr>
              <w:t>(</w:t>
            </w:r>
            <w:proofErr w:type="gramStart"/>
            <w:r w:rsidRPr="0010660C">
              <w:rPr>
                <w:rFonts w:ascii="Times New Roman" w:hAnsi="Times New Roman"/>
                <w:b/>
                <w:color w:val="000000"/>
                <w:sz w:val="24"/>
                <w:szCs w:val="24"/>
              </w:rPr>
              <w:t>Mülga:RG</w:t>
            </w:r>
            <w:proofErr w:type="gramEnd"/>
            <w:r w:rsidRPr="0010660C">
              <w:rPr>
                <w:rFonts w:ascii="Times New Roman" w:hAnsi="Times New Roman"/>
                <w:b/>
                <w:color w:val="000000"/>
                <w:sz w:val="24"/>
                <w:szCs w:val="24"/>
              </w:rPr>
              <w:t xml:space="preserve">-30/4/2011-27920) (Yeniden düzenleme:RG-10/1/2013-28524) </w:t>
            </w:r>
          </w:p>
          <w:p w:rsidR="00AB6D5F" w:rsidRPr="0010660C" w:rsidRDefault="00AB6D5F" w:rsidP="00512142">
            <w:pPr>
              <w:autoSpaceDE w:val="0"/>
              <w:autoSpaceDN w:val="0"/>
              <w:adjustRightInd w:val="0"/>
              <w:spacing w:beforeLines="60" w:before="144" w:afterLines="60" w:after="144" w:line="240" w:lineRule="exact"/>
              <w:jc w:val="both"/>
              <w:rPr>
                <w:rFonts w:ascii="Times New Roman" w:hAnsi="Times New Roman"/>
                <w:color w:val="000000"/>
                <w:sz w:val="24"/>
                <w:szCs w:val="24"/>
              </w:rPr>
            </w:pPr>
            <w:r w:rsidRPr="0010660C">
              <w:rPr>
                <w:rFonts w:ascii="Times New Roman" w:hAnsi="Times New Roman"/>
                <w:sz w:val="24"/>
                <w:szCs w:val="24"/>
              </w:rPr>
              <w:t xml:space="preserve">Ceza gerektiren başkaca bir durum bulunmaması kaydıyla, Gümrük Beyannamesinin Ek-14’e uygun olarak doldurulmaması. </w:t>
            </w:r>
          </w:p>
        </w:tc>
      </w:tr>
      <w:tr w:rsidR="00AB6D5F" w:rsidRPr="00FA14B3" w:rsidTr="00512142">
        <w:tblPrEx>
          <w:tblCellMar>
            <w:top w:w="0" w:type="dxa"/>
            <w:bottom w:w="0" w:type="dxa"/>
          </w:tblCellMar>
        </w:tblPrEx>
        <w:trPr>
          <w:trHeight w:val="610"/>
        </w:trPr>
        <w:tc>
          <w:tcPr>
            <w:tcW w:w="570" w:type="dxa"/>
            <w:tcBorders>
              <w:top w:val="single" w:sz="6" w:space="0" w:color="auto"/>
              <w:left w:val="single" w:sz="6" w:space="0" w:color="auto"/>
              <w:bottom w:val="single" w:sz="6" w:space="0" w:color="auto"/>
              <w:right w:val="single" w:sz="6" w:space="0" w:color="auto"/>
            </w:tcBorders>
            <w:vAlign w:val="center"/>
          </w:tcPr>
          <w:p w:rsidR="00AB6D5F" w:rsidRPr="00FA14B3" w:rsidRDefault="00AB6D5F" w:rsidP="00512142">
            <w:pPr>
              <w:autoSpaceDE w:val="0"/>
              <w:autoSpaceDN w:val="0"/>
              <w:adjustRightInd w:val="0"/>
              <w:spacing w:beforeLines="60" w:before="144" w:afterLines="60" w:after="144" w:line="240" w:lineRule="exact"/>
              <w:jc w:val="center"/>
              <w:rPr>
                <w:rFonts w:ascii="Times New Roman" w:hAnsi="Times New Roman"/>
                <w:color w:val="000000"/>
                <w:sz w:val="24"/>
                <w:szCs w:val="24"/>
              </w:rPr>
            </w:pPr>
            <w:r w:rsidRPr="00FA14B3">
              <w:rPr>
                <w:rFonts w:ascii="Times New Roman" w:hAnsi="Times New Roman"/>
                <w:color w:val="000000"/>
                <w:sz w:val="24"/>
                <w:szCs w:val="24"/>
              </w:rPr>
              <w:t>8</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10660C" w:rsidRDefault="00AB6D5F" w:rsidP="00512142">
            <w:pPr>
              <w:autoSpaceDE w:val="0"/>
              <w:autoSpaceDN w:val="0"/>
              <w:adjustRightInd w:val="0"/>
              <w:spacing w:beforeLines="60" w:before="144" w:afterLines="60" w:after="144" w:line="240" w:lineRule="exact"/>
              <w:jc w:val="both"/>
              <w:rPr>
                <w:rFonts w:ascii="Times New Roman" w:hAnsi="Times New Roman"/>
                <w:color w:val="000000"/>
                <w:sz w:val="24"/>
                <w:szCs w:val="24"/>
              </w:rPr>
            </w:pPr>
            <w:proofErr w:type="gramStart"/>
            <w:r w:rsidRPr="0010660C">
              <w:rPr>
                <w:rFonts w:ascii="Times New Roman" w:hAnsi="Times New Roman"/>
                <w:color w:val="000000"/>
                <w:sz w:val="24"/>
                <w:szCs w:val="24"/>
              </w:rPr>
              <w:t>Gümrük beyannamesinin “İstatistiki Kıymet” kutusuna toplam fatura bedelinin ABD Doları cinsinden yazılmaması.</w:t>
            </w:r>
            <w:proofErr w:type="gramEnd"/>
          </w:p>
        </w:tc>
      </w:tr>
      <w:tr w:rsidR="00AB6D5F" w:rsidRPr="00FA14B3" w:rsidTr="00512142">
        <w:tblPrEx>
          <w:tblCellMar>
            <w:top w:w="0" w:type="dxa"/>
            <w:bottom w:w="0" w:type="dxa"/>
          </w:tblCellMar>
        </w:tblPrEx>
        <w:trPr>
          <w:trHeight w:val="624"/>
        </w:trPr>
        <w:tc>
          <w:tcPr>
            <w:tcW w:w="570" w:type="dxa"/>
            <w:tcBorders>
              <w:top w:val="single" w:sz="6" w:space="0" w:color="auto"/>
              <w:left w:val="single" w:sz="6" w:space="0" w:color="auto"/>
              <w:bottom w:val="single" w:sz="6" w:space="0" w:color="auto"/>
              <w:right w:val="single" w:sz="6" w:space="0" w:color="auto"/>
            </w:tcBorders>
            <w:vAlign w:val="center"/>
          </w:tcPr>
          <w:p w:rsidR="00AB6D5F" w:rsidRPr="00FA14B3" w:rsidRDefault="00AB6D5F" w:rsidP="00512142">
            <w:pPr>
              <w:autoSpaceDE w:val="0"/>
              <w:autoSpaceDN w:val="0"/>
              <w:adjustRightInd w:val="0"/>
              <w:spacing w:beforeLines="60" w:before="144" w:afterLines="60" w:after="144" w:line="240" w:lineRule="exact"/>
              <w:jc w:val="center"/>
              <w:rPr>
                <w:rFonts w:ascii="Times New Roman" w:hAnsi="Times New Roman"/>
                <w:color w:val="000000"/>
                <w:sz w:val="24"/>
                <w:szCs w:val="24"/>
              </w:rPr>
            </w:pPr>
            <w:r w:rsidRPr="00FA14B3">
              <w:rPr>
                <w:rFonts w:ascii="Times New Roman" w:hAnsi="Times New Roman"/>
                <w:color w:val="000000"/>
                <w:sz w:val="24"/>
                <w:szCs w:val="24"/>
              </w:rPr>
              <w:t>9</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FA14B3" w:rsidRDefault="00AB6D5F" w:rsidP="00512142">
            <w:pPr>
              <w:autoSpaceDE w:val="0"/>
              <w:autoSpaceDN w:val="0"/>
              <w:adjustRightInd w:val="0"/>
              <w:spacing w:beforeLines="60" w:before="144" w:afterLines="60" w:after="144" w:line="240" w:lineRule="exact"/>
              <w:jc w:val="both"/>
              <w:rPr>
                <w:rFonts w:ascii="Times New Roman" w:hAnsi="Times New Roman"/>
                <w:color w:val="000000"/>
                <w:sz w:val="24"/>
                <w:szCs w:val="24"/>
              </w:rPr>
            </w:pPr>
            <w:r w:rsidRPr="00FA14B3">
              <w:rPr>
                <w:rFonts w:ascii="Times New Roman" w:hAnsi="Times New Roman"/>
                <w:color w:val="000000"/>
                <w:sz w:val="24"/>
                <w:szCs w:val="24"/>
              </w:rPr>
              <w:t>EUR.1, Form A, A.TR belgelerinin sonradan kontrol sonucunda mevcut olduklarının ancak beyanname ekinde olmadıklarının tespiti.</w:t>
            </w:r>
          </w:p>
        </w:tc>
      </w:tr>
      <w:tr w:rsidR="00AB6D5F" w:rsidRPr="00FA14B3" w:rsidTr="00512142">
        <w:tblPrEx>
          <w:tblCellMar>
            <w:top w:w="0" w:type="dxa"/>
            <w:bottom w:w="0" w:type="dxa"/>
          </w:tblCellMar>
        </w:tblPrEx>
        <w:trPr>
          <w:trHeight w:val="305"/>
        </w:trPr>
        <w:tc>
          <w:tcPr>
            <w:tcW w:w="570" w:type="dxa"/>
            <w:tcBorders>
              <w:top w:val="single" w:sz="6" w:space="0" w:color="auto"/>
              <w:left w:val="single" w:sz="6" w:space="0" w:color="auto"/>
              <w:bottom w:val="single" w:sz="6" w:space="0" w:color="auto"/>
              <w:right w:val="single" w:sz="6" w:space="0" w:color="auto"/>
            </w:tcBorders>
            <w:vAlign w:val="center"/>
          </w:tcPr>
          <w:p w:rsidR="00AB6D5F" w:rsidRPr="00FA14B3" w:rsidRDefault="00AB6D5F" w:rsidP="00512142">
            <w:pPr>
              <w:autoSpaceDE w:val="0"/>
              <w:autoSpaceDN w:val="0"/>
              <w:adjustRightInd w:val="0"/>
              <w:spacing w:beforeLines="60" w:before="144" w:afterLines="60" w:after="144" w:line="240" w:lineRule="exact"/>
              <w:jc w:val="center"/>
              <w:rPr>
                <w:rFonts w:ascii="Times New Roman" w:hAnsi="Times New Roman"/>
                <w:color w:val="000000"/>
                <w:sz w:val="24"/>
                <w:szCs w:val="24"/>
              </w:rPr>
            </w:pPr>
            <w:r w:rsidRPr="00FA14B3">
              <w:rPr>
                <w:rFonts w:ascii="Times New Roman" w:hAnsi="Times New Roman"/>
                <w:color w:val="000000"/>
                <w:sz w:val="24"/>
                <w:szCs w:val="24"/>
              </w:rPr>
              <w:t>10</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FA14B3" w:rsidRDefault="00AB6D5F" w:rsidP="00512142">
            <w:pPr>
              <w:autoSpaceDE w:val="0"/>
              <w:autoSpaceDN w:val="0"/>
              <w:adjustRightInd w:val="0"/>
              <w:spacing w:beforeLines="60" w:before="144" w:afterLines="60" w:after="144" w:line="240" w:lineRule="exact"/>
              <w:jc w:val="both"/>
              <w:rPr>
                <w:rFonts w:ascii="Times New Roman" w:hAnsi="Times New Roman"/>
                <w:color w:val="000000"/>
                <w:sz w:val="24"/>
                <w:szCs w:val="24"/>
              </w:rPr>
            </w:pPr>
            <w:r w:rsidRPr="00FA14B3">
              <w:rPr>
                <w:rFonts w:ascii="Times New Roman" w:hAnsi="Times New Roman"/>
                <w:color w:val="000000"/>
                <w:sz w:val="24"/>
                <w:szCs w:val="24"/>
              </w:rPr>
              <w:t>Yaygın Basitleştirilmiş Usul uygulamalarında süre ihlali.</w:t>
            </w:r>
          </w:p>
        </w:tc>
      </w:tr>
      <w:tr w:rsidR="00AB6D5F" w:rsidRPr="00FA14B3" w:rsidTr="00512142">
        <w:tblPrEx>
          <w:tblCellMar>
            <w:top w:w="0" w:type="dxa"/>
            <w:bottom w:w="0" w:type="dxa"/>
          </w:tblCellMar>
        </w:tblPrEx>
        <w:trPr>
          <w:trHeight w:val="305"/>
        </w:trPr>
        <w:tc>
          <w:tcPr>
            <w:tcW w:w="570" w:type="dxa"/>
            <w:tcBorders>
              <w:top w:val="single" w:sz="6" w:space="0" w:color="auto"/>
              <w:left w:val="single" w:sz="6" w:space="0" w:color="auto"/>
              <w:bottom w:val="single" w:sz="6" w:space="0" w:color="auto"/>
              <w:right w:val="single" w:sz="6" w:space="0" w:color="auto"/>
            </w:tcBorders>
            <w:vAlign w:val="center"/>
          </w:tcPr>
          <w:p w:rsidR="00AB6D5F" w:rsidRPr="00FA14B3" w:rsidRDefault="00AB6D5F" w:rsidP="00512142">
            <w:pPr>
              <w:autoSpaceDE w:val="0"/>
              <w:autoSpaceDN w:val="0"/>
              <w:adjustRightInd w:val="0"/>
              <w:spacing w:beforeLines="60" w:before="144" w:afterLines="60" w:after="144" w:line="240" w:lineRule="exact"/>
              <w:jc w:val="center"/>
              <w:rPr>
                <w:rFonts w:ascii="Times New Roman" w:hAnsi="Times New Roman"/>
                <w:color w:val="000000"/>
                <w:sz w:val="24"/>
                <w:szCs w:val="24"/>
              </w:rPr>
            </w:pPr>
            <w:r w:rsidRPr="00FA14B3">
              <w:rPr>
                <w:rFonts w:ascii="Times New Roman" w:hAnsi="Times New Roman"/>
                <w:color w:val="000000"/>
                <w:sz w:val="24"/>
                <w:szCs w:val="24"/>
              </w:rPr>
              <w:t>11</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FA14B3" w:rsidRDefault="00AB6D5F" w:rsidP="00512142">
            <w:pPr>
              <w:spacing w:beforeLines="60" w:before="144" w:afterLines="60" w:after="144" w:line="240" w:lineRule="exact"/>
              <w:jc w:val="both"/>
              <w:rPr>
                <w:rFonts w:ascii="Times New Roman" w:eastAsia="Times New Roman" w:hAnsi="Times New Roman"/>
                <w:sz w:val="24"/>
                <w:szCs w:val="24"/>
                <w:lang w:eastAsia="tr-TR"/>
              </w:rPr>
            </w:pPr>
            <w:r w:rsidRPr="00FA14B3">
              <w:rPr>
                <w:rFonts w:ascii="Times New Roman" w:hAnsi="Times New Roman"/>
                <w:b/>
                <w:color w:val="000000"/>
                <w:sz w:val="24"/>
                <w:szCs w:val="24"/>
              </w:rPr>
              <w:t>(</w:t>
            </w:r>
            <w:proofErr w:type="gramStart"/>
            <w:r w:rsidRPr="00FA14B3">
              <w:rPr>
                <w:rFonts w:ascii="Times New Roman" w:hAnsi="Times New Roman"/>
                <w:b/>
                <w:color w:val="000000"/>
                <w:sz w:val="24"/>
                <w:szCs w:val="24"/>
              </w:rPr>
              <w:t>Değişik:RG</w:t>
            </w:r>
            <w:proofErr w:type="gramEnd"/>
            <w:r w:rsidRPr="00FA14B3">
              <w:rPr>
                <w:rFonts w:ascii="Times New Roman" w:hAnsi="Times New Roman"/>
                <w:b/>
                <w:color w:val="000000"/>
                <w:sz w:val="24"/>
                <w:szCs w:val="24"/>
              </w:rPr>
              <w:t xml:space="preserve">-30/4/2011-27920) </w:t>
            </w:r>
            <w:r w:rsidRPr="00FA14B3">
              <w:rPr>
                <w:rFonts w:ascii="Times New Roman" w:eastAsia="Times New Roman" w:hAnsi="Times New Roman"/>
                <w:sz w:val="24"/>
                <w:szCs w:val="24"/>
                <w:lang w:eastAsia="tr-TR"/>
              </w:rPr>
              <w:t xml:space="preserve">Tam beyanlı yaygın basitleştirilmiş usul kapsamında yürütülen işlemler hariç olmak üzere, beyanın kontrolü sonucunda Kanunun 234 üncü maddesinde bahsi geçen aykırılıkların vergi farkı yaratmaması veya %5’i aşmayan vergi farkı yaratması. </w:t>
            </w:r>
          </w:p>
        </w:tc>
      </w:tr>
      <w:tr w:rsidR="00AB6D5F" w:rsidRPr="00FA14B3" w:rsidTr="00512142">
        <w:tblPrEx>
          <w:tblCellMar>
            <w:top w:w="0" w:type="dxa"/>
            <w:bottom w:w="0" w:type="dxa"/>
          </w:tblCellMar>
        </w:tblPrEx>
        <w:trPr>
          <w:trHeight w:val="561"/>
        </w:trPr>
        <w:tc>
          <w:tcPr>
            <w:tcW w:w="570" w:type="dxa"/>
            <w:tcBorders>
              <w:top w:val="single" w:sz="6" w:space="0" w:color="auto"/>
              <w:left w:val="single" w:sz="6" w:space="0" w:color="auto"/>
              <w:bottom w:val="single" w:sz="6" w:space="0" w:color="auto"/>
              <w:right w:val="single" w:sz="4" w:space="0" w:color="auto"/>
            </w:tcBorders>
            <w:vAlign w:val="center"/>
          </w:tcPr>
          <w:p w:rsidR="00AB6D5F" w:rsidRPr="00FA14B3" w:rsidRDefault="00AB6D5F" w:rsidP="00512142">
            <w:pPr>
              <w:autoSpaceDE w:val="0"/>
              <w:autoSpaceDN w:val="0"/>
              <w:adjustRightInd w:val="0"/>
              <w:spacing w:beforeLines="60" w:before="144" w:afterLines="60" w:after="144" w:line="240" w:lineRule="exact"/>
              <w:jc w:val="center"/>
              <w:rPr>
                <w:rFonts w:ascii="Times New Roman" w:hAnsi="Times New Roman"/>
                <w:color w:val="000000"/>
                <w:sz w:val="24"/>
                <w:szCs w:val="24"/>
              </w:rPr>
            </w:pPr>
            <w:r w:rsidRPr="00FA14B3">
              <w:rPr>
                <w:rFonts w:ascii="Times New Roman" w:hAnsi="Times New Roman"/>
                <w:color w:val="000000"/>
                <w:sz w:val="24"/>
                <w:szCs w:val="24"/>
              </w:rPr>
              <w:t>12</w:t>
            </w:r>
          </w:p>
        </w:tc>
        <w:tc>
          <w:tcPr>
            <w:tcW w:w="8816" w:type="dxa"/>
            <w:tcBorders>
              <w:top w:val="single" w:sz="6" w:space="0" w:color="auto"/>
              <w:left w:val="single" w:sz="6" w:space="0" w:color="auto"/>
              <w:bottom w:val="single" w:sz="6" w:space="0" w:color="auto"/>
              <w:right w:val="single" w:sz="4" w:space="0" w:color="auto"/>
            </w:tcBorders>
            <w:shd w:val="clear" w:color="auto" w:fill="auto"/>
            <w:vAlign w:val="center"/>
          </w:tcPr>
          <w:p w:rsidR="00AB6D5F" w:rsidRPr="00582BC2" w:rsidRDefault="00AB6D5F" w:rsidP="00512142">
            <w:pPr>
              <w:autoSpaceDE w:val="0"/>
              <w:autoSpaceDN w:val="0"/>
              <w:adjustRightInd w:val="0"/>
              <w:spacing w:beforeLines="60" w:before="144" w:afterLines="60" w:after="144" w:line="240" w:lineRule="exact"/>
              <w:jc w:val="both"/>
              <w:rPr>
                <w:rFonts w:ascii="Times New Roman" w:hAnsi="Times New Roman"/>
                <w:b/>
                <w:color w:val="000000"/>
                <w:sz w:val="24"/>
                <w:szCs w:val="24"/>
              </w:rPr>
            </w:pPr>
            <w:r w:rsidRPr="00582BC2">
              <w:rPr>
                <w:rFonts w:ascii="Times New Roman" w:hAnsi="Times New Roman"/>
                <w:b/>
                <w:color w:val="000000"/>
                <w:sz w:val="24"/>
                <w:szCs w:val="24"/>
              </w:rPr>
              <w:t>(</w:t>
            </w:r>
            <w:proofErr w:type="gramStart"/>
            <w:r w:rsidRPr="00582BC2">
              <w:rPr>
                <w:rFonts w:ascii="Times New Roman" w:hAnsi="Times New Roman"/>
                <w:b/>
                <w:color w:val="000000"/>
                <w:sz w:val="24"/>
                <w:szCs w:val="24"/>
              </w:rPr>
              <w:t>Mülga:RG</w:t>
            </w:r>
            <w:proofErr w:type="gramEnd"/>
            <w:r w:rsidRPr="00582BC2">
              <w:rPr>
                <w:rFonts w:ascii="Times New Roman" w:hAnsi="Times New Roman"/>
                <w:b/>
                <w:color w:val="000000"/>
                <w:sz w:val="24"/>
                <w:szCs w:val="24"/>
              </w:rPr>
              <w:t xml:space="preserve">-1/4/2020-31086) </w:t>
            </w:r>
          </w:p>
        </w:tc>
      </w:tr>
      <w:tr w:rsidR="00AB6D5F" w:rsidRPr="00FA14B3" w:rsidTr="00512142">
        <w:tblPrEx>
          <w:tblCellMar>
            <w:top w:w="0" w:type="dxa"/>
            <w:bottom w:w="0" w:type="dxa"/>
          </w:tblCellMar>
        </w:tblPrEx>
        <w:trPr>
          <w:trHeight w:val="595"/>
        </w:trPr>
        <w:tc>
          <w:tcPr>
            <w:tcW w:w="570" w:type="dxa"/>
            <w:tcBorders>
              <w:top w:val="single" w:sz="6" w:space="0" w:color="auto"/>
              <w:left w:val="single" w:sz="6" w:space="0" w:color="auto"/>
              <w:bottom w:val="single" w:sz="6" w:space="0" w:color="auto"/>
              <w:right w:val="single" w:sz="4" w:space="0" w:color="auto"/>
            </w:tcBorders>
            <w:vAlign w:val="center"/>
          </w:tcPr>
          <w:p w:rsidR="00AB6D5F" w:rsidRPr="00FA14B3" w:rsidRDefault="00AB6D5F" w:rsidP="00512142">
            <w:pPr>
              <w:autoSpaceDE w:val="0"/>
              <w:autoSpaceDN w:val="0"/>
              <w:adjustRightInd w:val="0"/>
              <w:spacing w:beforeLines="60" w:before="144" w:afterLines="60" w:after="144" w:line="240" w:lineRule="exact"/>
              <w:jc w:val="center"/>
              <w:rPr>
                <w:rFonts w:ascii="Times New Roman" w:hAnsi="Times New Roman"/>
                <w:color w:val="000000"/>
                <w:sz w:val="24"/>
                <w:szCs w:val="24"/>
              </w:rPr>
            </w:pPr>
            <w:r w:rsidRPr="00FA14B3">
              <w:rPr>
                <w:rFonts w:ascii="Times New Roman" w:hAnsi="Times New Roman"/>
                <w:color w:val="000000"/>
                <w:sz w:val="24"/>
                <w:szCs w:val="24"/>
              </w:rPr>
              <w:t>13</w:t>
            </w:r>
          </w:p>
        </w:tc>
        <w:tc>
          <w:tcPr>
            <w:tcW w:w="8816" w:type="dxa"/>
            <w:tcBorders>
              <w:top w:val="single" w:sz="6" w:space="0" w:color="auto"/>
              <w:left w:val="single" w:sz="6" w:space="0" w:color="auto"/>
              <w:bottom w:val="single" w:sz="6" w:space="0" w:color="auto"/>
              <w:right w:val="single" w:sz="4" w:space="0" w:color="auto"/>
            </w:tcBorders>
            <w:shd w:val="clear" w:color="auto" w:fill="auto"/>
            <w:vAlign w:val="center"/>
          </w:tcPr>
          <w:p w:rsidR="00AB6D5F" w:rsidRPr="00FA14B3" w:rsidRDefault="00AB6D5F" w:rsidP="00512142">
            <w:pPr>
              <w:autoSpaceDE w:val="0"/>
              <w:autoSpaceDN w:val="0"/>
              <w:adjustRightInd w:val="0"/>
              <w:spacing w:beforeLines="60" w:before="144" w:afterLines="60" w:after="144" w:line="240" w:lineRule="exact"/>
              <w:jc w:val="both"/>
              <w:rPr>
                <w:rFonts w:ascii="Times New Roman" w:hAnsi="Times New Roman"/>
                <w:color w:val="000000"/>
                <w:sz w:val="24"/>
                <w:szCs w:val="24"/>
              </w:rPr>
            </w:pPr>
            <w:r w:rsidRPr="00582BC2">
              <w:rPr>
                <w:rFonts w:ascii="Times New Roman" w:hAnsi="Times New Roman"/>
                <w:b/>
                <w:color w:val="000000"/>
                <w:sz w:val="24"/>
                <w:szCs w:val="24"/>
              </w:rPr>
              <w:t>(</w:t>
            </w:r>
            <w:proofErr w:type="gramStart"/>
            <w:r w:rsidRPr="00582BC2">
              <w:rPr>
                <w:rFonts w:ascii="Times New Roman" w:hAnsi="Times New Roman"/>
                <w:b/>
                <w:color w:val="000000"/>
                <w:sz w:val="24"/>
                <w:szCs w:val="24"/>
              </w:rPr>
              <w:t>Mülga:RG</w:t>
            </w:r>
            <w:proofErr w:type="gramEnd"/>
            <w:r w:rsidRPr="00582BC2">
              <w:rPr>
                <w:rFonts w:ascii="Times New Roman" w:hAnsi="Times New Roman"/>
                <w:b/>
                <w:color w:val="000000"/>
                <w:sz w:val="24"/>
                <w:szCs w:val="24"/>
              </w:rPr>
              <w:t>-1/4/2020-31086)</w:t>
            </w:r>
          </w:p>
        </w:tc>
      </w:tr>
      <w:tr w:rsidR="00AB6D5F" w:rsidRPr="00FA14B3" w:rsidTr="00512142">
        <w:tblPrEx>
          <w:tblCellMar>
            <w:top w:w="0" w:type="dxa"/>
            <w:bottom w:w="0" w:type="dxa"/>
          </w:tblCellMar>
        </w:tblPrEx>
        <w:trPr>
          <w:trHeight w:val="596"/>
        </w:trPr>
        <w:tc>
          <w:tcPr>
            <w:tcW w:w="570" w:type="dxa"/>
            <w:tcBorders>
              <w:top w:val="single" w:sz="6" w:space="0" w:color="auto"/>
              <w:left w:val="single" w:sz="6" w:space="0" w:color="auto"/>
              <w:bottom w:val="single" w:sz="6" w:space="0" w:color="auto"/>
              <w:right w:val="single" w:sz="4" w:space="0" w:color="auto"/>
            </w:tcBorders>
            <w:vAlign w:val="center"/>
          </w:tcPr>
          <w:p w:rsidR="00AB6D5F" w:rsidRPr="00FA14B3" w:rsidRDefault="00AB6D5F" w:rsidP="00512142">
            <w:pPr>
              <w:autoSpaceDE w:val="0"/>
              <w:autoSpaceDN w:val="0"/>
              <w:adjustRightInd w:val="0"/>
              <w:spacing w:beforeLines="60" w:before="144" w:afterLines="60" w:after="144" w:line="240" w:lineRule="exact"/>
              <w:jc w:val="center"/>
              <w:rPr>
                <w:rFonts w:ascii="Times New Roman" w:hAnsi="Times New Roman"/>
                <w:color w:val="000000"/>
                <w:sz w:val="24"/>
                <w:szCs w:val="24"/>
              </w:rPr>
            </w:pPr>
            <w:r w:rsidRPr="00FA14B3">
              <w:rPr>
                <w:rFonts w:ascii="Times New Roman" w:hAnsi="Times New Roman"/>
                <w:color w:val="000000"/>
                <w:sz w:val="24"/>
                <w:szCs w:val="24"/>
              </w:rPr>
              <w:t>14</w:t>
            </w:r>
          </w:p>
        </w:tc>
        <w:tc>
          <w:tcPr>
            <w:tcW w:w="8816" w:type="dxa"/>
            <w:tcBorders>
              <w:top w:val="single" w:sz="6" w:space="0" w:color="auto"/>
              <w:left w:val="single" w:sz="6" w:space="0" w:color="auto"/>
              <w:bottom w:val="single" w:sz="6" w:space="0" w:color="auto"/>
              <w:right w:val="single" w:sz="4" w:space="0" w:color="auto"/>
            </w:tcBorders>
            <w:shd w:val="clear" w:color="auto" w:fill="auto"/>
            <w:vAlign w:val="center"/>
          </w:tcPr>
          <w:p w:rsidR="00AB6D5F" w:rsidRPr="00DA1485" w:rsidRDefault="00AB6D5F" w:rsidP="00512142">
            <w:pPr>
              <w:autoSpaceDE w:val="0"/>
              <w:autoSpaceDN w:val="0"/>
              <w:adjustRightInd w:val="0"/>
              <w:spacing w:beforeLines="60" w:before="144" w:afterLines="60" w:after="144" w:line="240" w:lineRule="exact"/>
              <w:jc w:val="both"/>
              <w:rPr>
                <w:rFonts w:ascii="Times New Roman" w:hAnsi="Times New Roman"/>
                <w:b/>
                <w:color w:val="000000"/>
                <w:sz w:val="24"/>
                <w:szCs w:val="24"/>
              </w:rPr>
            </w:pPr>
            <w:r w:rsidRPr="00DA1485">
              <w:rPr>
                <w:rFonts w:ascii="Times New Roman" w:hAnsi="Times New Roman"/>
                <w:b/>
                <w:color w:val="000000"/>
                <w:sz w:val="24"/>
                <w:szCs w:val="24"/>
              </w:rPr>
              <w:t>(</w:t>
            </w:r>
            <w:proofErr w:type="gramStart"/>
            <w:r w:rsidRPr="00DA1485">
              <w:rPr>
                <w:rFonts w:ascii="Times New Roman" w:hAnsi="Times New Roman"/>
                <w:b/>
                <w:color w:val="000000"/>
                <w:sz w:val="24"/>
                <w:szCs w:val="24"/>
              </w:rPr>
              <w:t>Mülga:RG</w:t>
            </w:r>
            <w:proofErr w:type="gramEnd"/>
            <w:r w:rsidRPr="00DA1485">
              <w:rPr>
                <w:rFonts w:ascii="Times New Roman" w:hAnsi="Times New Roman"/>
                <w:b/>
                <w:color w:val="000000"/>
                <w:sz w:val="24"/>
                <w:szCs w:val="24"/>
              </w:rPr>
              <w:t xml:space="preserve">-1/8/2017-30141) </w:t>
            </w:r>
          </w:p>
        </w:tc>
      </w:tr>
      <w:tr w:rsidR="00AB6D5F" w:rsidRPr="00FA14B3" w:rsidTr="00512142">
        <w:tblPrEx>
          <w:tblCellMar>
            <w:top w:w="0" w:type="dxa"/>
            <w:bottom w:w="0" w:type="dxa"/>
          </w:tblCellMar>
        </w:tblPrEx>
        <w:trPr>
          <w:trHeight w:val="610"/>
        </w:trPr>
        <w:tc>
          <w:tcPr>
            <w:tcW w:w="570" w:type="dxa"/>
            <w:tcBorders>
              <w:top w:val="single" w:sz="6" w:space="0" w:color="auto"/>
              <w:left w:val="single" w:sz="6" w:space="0" w:color="auto"/>
              <w:bottom w:val="single" w:sz="6" w:space="0" w:color="auto"/>
              <w:right w:val="single" w:sz="6" w:space="0" w:color="auto"/>
            </w:tcBorders>
            <w:vAlign w:val="center"/>
          </w:tcPr>
          <w:p w:rsidR="00AB6D5F" w:rsidRPr="00FA14B3" w:rsidRDefault="00AB6D5F" w:rsidP="00512142">
            <w:pPr>
              <w:autoSpaceDE w:val="0"/>
              <w:autoSpaceDN w:val="0"/>
              <w:adjustRightInd w:val="0"/>
              <w:spacing w:beforeLines="60" w:before="144" w:afterLines="60" w:after="144" w:line="240" w:lineRule="exact"/>
              <w:jc w:val="center"/>
              <w:rPr>
                <w:rFonts w:ascii="Times New Roman" w:hAnsi="Times New Roman"/>
                <w:color w:val="000000"/>
                <w:sz w:val="24"/>
                <w:szCs w:val="24"/>
              </w:rPr>
            </w:pPr>
            <w:r w:rsidRPr="00FA14B3">
              <w:rPr>
                <w:rFonts w:ascii="Times New Roman" w:hAnsi="Times New Roman"/>
                <w:color w:val="000000"/>
                <w:sz w:val="24"/>
                <w:szCs w:val="24"/>
              </w:rPr>
              <w:t>15</w:t>
            </w:r>
          </w:p>
        </w:tc>
        <w:tc>
          <w:tcPr>
            <w:tcW w:w="8816" w:type="dxa"/>
            <w:tcBorders>
              <w:top w:val="single" w:sz="6" w:space="0" w:color="auto"/>
              <w:left w:val="single" w:sz="6" w:space="0" w:color="auto"/>
              <w:bottom w:val="single" w:sz="6" w:space="0" w:color="auto"/>
              <w:right w:val="single" w:sz="6" w:space="0" w:color="auto"/>
            </w:tcBorders>
            <w:shd w:val="clear" w:color="auto" w:fill="auto"/>
          </w:tcPr>
          <w:p w:rsidR="00AB6D5F" w:rsidRPr="002258FE" w:rsidRDefault="00AB6D5F" w:rsidP="00512142">
            <w:pPr>
              <w:autoSpaceDE w:val="0"/>
              <w:autoSpaceDN w:val="0"/>
              <w:adjustRightInd w:val="0"/>
              <w:spacing w:after="0" w:line="240" w:lineRule="auto"/>
              <w:jc w:val="both"/>
              <w:rPr>
                <w:rFonts w:ascii="Times New Roman" w:eastAsiaTheme="minorHAnsi" w:hAnsi="Times New Roman"/>
                <w:sz w:val="24"/>
                <w:szCs w:val="24"/>
              </w:rPr>
            </w:pPr>
            <w:r w:rsidRPr="00582BC2">
              <w:rPr>
                <w:rFonts w:ascii="Times New Roman" w:eastAsiaTheme="minorHAnsi" w:hAnsi="Times New Roman"/>
                <w:b/>
                <w:sz w:val="24"/>
                <w:szCs w:val="24"/>
              </w:rPr>
              <w:t>(</w:t>
            </w:r>
            <w:proofErr w:type="gramStart"/>
            <w:r w:rsidRPr="00582BC2">
              <w:rPr>
                <w:rFonts w:ascii="Times New Roman" w:eastAsiaTheme="minorHAnsi" w:hAnsi="Times New Roman"/>
                <w:b/>
                <w:sz w:val="24"/>
                <w:szCs w:val="24"/>
              </w:rPr>
              <w:t>Değişik:RG</w:t>
            </w:r>
            <w:proofErr w:type="gramEnd"/>
            <w:r w:rsidRPr="00582BC2">
              <w:rPr>
                <w:rFonts w:ascii="Times New Roman" w:eastAsiaTheme="minorHAnsi" w:hAnsi="Times New Roman"/>
                <w:b/>
                <w:sz w:val="24"/>
                <w:szCs w:val="24"/>
              </w:rPr>
              <w:t>-1/4/2020-31086)</w:t>
            </w:r>
            <w:r>
              <w:rPr>
                <w:rFonts w:ascii="Times New Roman" w:eastAsiaTheme="minorHAnsi" w:hAnsi="Times New Roman"/>
                <w:sz w:val="24"/>
                <w:szCs w:val="24"/>
              </w:rPr>
              <w:t xml:space="preserve"> </w:t>
            </w:r>
            <w:r w:rsidRPr="002258FE">
              <w:rPr>
                <w:rFonts w:ascii="Times New Roman" w:eastAsiaTheme="minorHAnsi" w:hAnsi="Times New Roman"/>
                <w:sz w:val="24"/>
                <w:szCs w:val="24"/>
              </w:rPr>
              <w:t>İhracat eşyasının taşınması durumu hariç ulusal transit rejimi kapsamındaki transit beyannamesinde varış (çıkış) gümrük idaresi değişikliği.</w:t>
            </w:r>
          </w:p>
        </w:tc>
      </w:tr>
      <w:tr w:rsidR="00AB6D5F" w:rsidRPr="00FA14B3" w:rsidTr="00512142">
        <w:tblPrEx>
          <w:tblCellMar>
            <w:top w:w="0" w:type="dxa"/>
            <w:bottom w:w="0" w:type="dxa"/>
          </w:tblCellMar>
        </w:tblPrEx>
        <w:trPr>
          <w:trHeight w:val="604"/>
        </w:trPr>
        <w:tc>
          <w:tcPr>
            <w:tcW w:w="570" w:type="dxa"/>
            <w:tcBorders>
              <w:top w:val="single" w:sz="6" w:space="0" w:color="auto"/>
              <w:left w:val="single" w:sz="6" w:space="0" w:color="auto"/>
              <w:bottom w:val="single" w:sz="6" w:space="0" w:color="auto"/>
              <w:right w:val="single" w:sz="4" w:space="0" w:color="auto"/>
            </w:tcBorders>
            <w:vAlign w:val="center"/>
          </w:tcPr>
          <w:p w:rsidR="00AB6D5F" w:rsidRPr="00FA14B3" w:rsidRDefault="00AB6D5F" w:rsidP="00512142">
            <w:pPr>
              <w:autoSpaceDE w:val="0"/>
              <w:autoSpaceDN w:val="0"/>
              <w:adjustRightInd w:val="0"/>
              <w:spacing w:beforeLines="60" w:before="144" w:afterLines="60" w:after="144" w:line="240" w:lineRule="exact"/>
              <w:jc w:val="center"/>
              <w:rPr>
                <w:rFonts w:ascii="Times New Roman" w:hAnsi="Times New Roman"/>
                <w:color w:val="000000"/>
                <w:sz w:val="24"/>
                <w:szCs w:val="24"/>
              </w:rPr>
            </w:pPr>
            <w:r w:rsidRPr="00FA14B3">
              <w:rPr>
                <w:rFonts w:ascii="Times New Roman" w:hAnsi="Times New Roman"/>
                <w:color w:val="000000"/>
                <w:sz w:val="24"/>
                <w:szCs w:val="24"/>
              </w:rPr>
              <w:t>16</w:t>
            </w:r>
          </w:p>
        </w:tc>
        <w:tc>
          <w:tcPr>
            <w:tcW w:w="8816" w:type="dxa"/>
            <w:tcBorders>
              <w:top w:val="single" w:sz="6" w:space="0" w:color="auto"/>
              <w:left w:val="single" w:sz="6" w:space="0" w:color="auto"/>
              <w:bottom w:val="single" w:sz="6" w:space="0" w:color="auto"/>
              <w:right w:val="single" w:sz="4" w:space="0" w:color="auto"/>
            </w:tcBorders>
            <w:shd w:val="clear" w:color="auto" w:fill="auto"/>
            <w:vAlign w:val="center"/>
          </w:tcPr>
          <w:p w:rsidR="00AB6D5F" w:rsidRPr="00DA1485" w:rsidRDefault="00AB6D5F" w:rsidP="00512142">
            <w:pPr>
              <w:autoSpaceDE w:val="0"/>
              <w:autoSpaceDN w:val="0"/>
              <w:adjustRightInd w:val="0"/>
              <w:spacing w:beforeLines="60" w:before="144" w:afterLines="60" w:after="144" w:line="240" w:lineRule="exact"/>
              <w:jc w:val="both"/>
              <w:rPr>
                <w:rFonts w:ascii="Times New Roman" w:hAnsi="Times New Roman"/>
                <w:b/>
                <w:color w:val="000000"/>
                <w:sz w:val="24"/>
                <w:szCs w:val="24"/>
              </w:rPr>
            </w:pPr>
            <w:r w:rsidRPr="00DA1485">
              <w:rPr>
                <w:rFonts w:ascii="Times New Roman" w:hAnsi="Times New Roman"/>
                <w:b/>
                <w:color w:val="000000"/>
                <w:sz w:val="24"/>
                <w:szCs w:val="24"/>
              </w:rPr>
              <w:t>(</w:t>
            </w:r>
            <w:proofErr w:type="gramStart"/>
            <w:r w:rsidRPr="00DA1485">
              <w:rPr>
                <w:rFonts w:ascii="Times New Roman" w:hAnsi="Times New Roman"/>
                <w:b/>
                <w:color w:val="000000"/>
                <w:sz w:val="24"/>
                <w:szCs w:val="24"/>
              </w:rPr>
              <w:t>Mülga:RG</w:t>
            </w:r>
            <w:proofErr w:type="gramEnd"/>
            <w:r w:rsidRPr="00DA1485">
              <w:rPr>
                <w:rFonts w:ascii="Times New Roman" w:hAnsi="Times New Roman"/>
                <w:b/>
                <w:color w:val="000000"/>
                <w:sz w:val="24"/>
                <w:szCs w:val="24"/>
              </w:rPr>
              <w:t xml:space="preserve">-1/8/2017-30141) </w:t>
            </w:r>
          </w:p>
        </w:tc>
      </w:tr>
      <w:tr w:rsidR="00AB6D5F" w:rsidRPr="00FA14B3" w:rsidTr="00512142">
        <w:tblPrEx>
          <w:tblCellMar>
            <w:top w:w="0" w:type="dxa"/>
            <w:bottom w:w="0" w:type="dxa"/>
          </w:tblCellMar>
        </w:tblPrEx>
        <w:trPr>
          <w:trHeight w:val="610"/>
        </w:trPr>
        <w:tc>
          <w:tcPr>
            <w:tcW w:w="570" w:type="dxa"/>
            <w:tcBorders>
              <w:top w:val="single" w:sz="6" w:space="0" w:color="auto"/>
              <w:left w:val="single" w:sz="6" w:space="0" w:color="auto"/>
              <w:bottom w:val="single" w:sz="6" w:space="0" w:color="auto"/>
              <w:right w:val="single" w:sz="6" w:space="0" w:color="auto"/>
            </w:tcBorders>
            <w:vAlign w:val="center"/>
          </w:tcPr>
          <w:p w:rsidR="00AB6D5F" w:rsidRPr="00FA14B3" w:rsidRDefault="00AB6D5F" w:rsidP="00512142">
            <w:pPr>
              <w:autoSpaceDE w:val="0"/>
              <w:autoSpaceDN w:val="0"/>
              <w:adjustRightInd w:val="0"/>
              <w:spacing w:beforeLines="60" w:before="144" w:afterLines="60" w:after="144" w:line="240" w:lineRule="exact"/>
              <w:jc w:val="center"/>
              <w:rPr>
                <w:rFonts w:ascii="Times New Roman" w:hAnsi="Times New Roman"/>
                <w:color w:val="000000"/>
                <w:sz w:val="24"/>
                <w:szCs w:val="24"/>
              </w:rPr>
            </w:pPr>
            <w:r w:rsidRPr="00FA14B3">
              <w:rPr>
                <w:rFonts w:ascii="Times New Roman" w:hAnsi="Times New Roman"/>
                <w:color w:val="000000"/>
                <w:sz w:val="24"/>
                <w:szCs w:val="24"/>
              </w:rPr>
              <w:t>17</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FA14B3" w:rsidRDefault="00AB6D5F" w:rsidP="00512142">
            <w:pPr>
              <w:autoSpaceDE w:val="0"/>
              <w:autoSpaceDN w:val="0"/>
              <w:adjustRightInd w:val="0"/>
              <w:spacing w:beforeLines="60" w:before="144" w:afterLines="60" w:after="144" w:line="240" w:lineRule="exact"/>
              <w:jc w:val="both"/>
              <w:rPr>
                <w:rFonts w:ascii="Times New Roman" w:hAnsi="Times New Roman"/>
                <w:color w:val="000000"/>
                <w:sz w:val="24"/>
                <w:szCs w:val="24"/>
              </w:rPr>
            </w:pPr>
            <w:r w:rsidRPr="00FA14B3">
              <w:rPr>
                <w:rFonts w:ascii="Times New Roman" w:hAnsi="Times New Roman"/>
                <w:color w:val="000000"/>
                <w:sz w:val="24"/>
                <w:szCs w:val="24"/>
              </w:rPr>
              <w:t xml:space="preserve">Antrepo rejimine ilişkin beyannamede eşyanın farklı bir </w:t>
            </w:r>
            <w:proofErr w:type="gramStart"/>
            <w:r w:rsidRPr="00FA14B3">
              <w:rPr>
                <w:rFonts w:ascii="Times New Roman" w:hAnsi="Times New Roman"/>
                <w:color w:val="000000"/>
                <w:sz w:val="24"/>
                <w:szCs w:val="24"/>
              </w:rPr>
              <w:t>G.T.İ</w:t>
            </w:r>
            <w:proofErr w:type="gramEnd"/>
            <w:r w:rsidRPr="00FA14B3">
              <w:rPr>
                <w:rFonts w:ascii="Times New Roman" w:hAnsi="Times New Roman"/>
                <w:color w:val="000000"/>
                <w:sz w:val="24"/>
                <w:szCs w:val="24"/>
              </w:rPr>
              <w:t>.P de beyan edildiğinin tespiti.</w:t>
            </w:r>
          </w:p>
        </w:tc>
      </w:tr>
      <w:tr w:rsidR="00AB6D5F" w:rsidRPr="00FA14B3" w:rsidTr="00512142">
        <w:tblPrEx>
          <w:tblCellMar>
            <w:top w:w="0" w:type="dxa"/>
            <w:bottom w:w="0" w:type="dxa"/>
          </w:tblCellMar>
        </w:tblPrEx>
        <w:trPr>
          <w:trHeight w:val="610"/>
        </w:trPr>
        <w:tc>
          <w:tcPr>
            <w:tcW w:w="570" w:type="dxa"/>
            <w:tcBorders>
              <w:top w:val="single" w:sz="6" w:space="0" w:color="auto"/>
              <w:left w:val="single" w:sz="6" w:space="0" w:color="auto"/>
              <w:bottom w:val="single" w:sz="6" w:space="0" w:color="auto"/>
              <w:right w:val="single" w:sz="4" w:space="0" w:color="auto"/>
            </w:tcBorders>
            <w:vAlign w:val="center"/>
          </w:tcPr>
          <w:p w:rsidR="00AB6D5F" w:rsidRPr="00FA14B3" w:rsidRDefault="00AB6D5F" w:rsidP="00512142">
            <w:pPr>
              <w:autoSpaceDE w:val="0"/>
              <w:autoSpaceDN w:val="0"/>
              <w:adjustRightInd w:val="0"/>
              <w:spacing w:beforeLines="60" w:before="144" w:afterLines="60" w:after="144" w:line="240" w:lineRule="exact"/>
              <w:jc w:val="center"/>
              <w:rPr>
                <w:rFonts w:ascii="Times New Roman" w:hAnsi="Times New Roman"/>
                <w:color w:val="000000"/>
                <w:sz w:val="24"/>
                <w:szCs w:val="24"/>
              </w:rPr>
            </w:pPr>
            <w:r w:rsidRPr="00FA14B3">
              <w:rPr>
                <w:rFonts w:ascii="Times New Roman" w:hAnsi="Times New Roman"/>
                <w:color w:val="000000"/>
                <w:sz w:val="24"/>
                <w:szCs w:val="24"/>
              </w:rPr>
              <w:lastRenderedPageBreak/>
              <w:t>18</w:t>
            </w:r>
          </w:p>
        </w:tc>
        <w:tc>
          <w:tcPr>
            <w:tcW w:w="8816" w:type="dxa"/>
            <w:tcBorders>
              <w:top w:val="single" w:sz="6" w:space="0" w:color="auto"/>
              <w:left w:val="single" w:sz="6" w:space="0" w:color="auto"/>
              <w:bottom w:val="single" w:sz="6" w:space="0" w:color="auto"/>
              <w:right w:val="single" w:sz="4" w:space="0" w:color="auto"/>
            </w:tcBorders>
            <w:shd w:val="clear" w:color="auto" w:fill="auto"/>
            <w:vAlign w:val="center"/>
          </w:tcPr>
          <w:p w:rsidR="00AB6D5F" w:rsidRPr="00FA14B3" w:rsidRDefault="00AB6D5F" w:rsidP="00512142">
            <w:pPr>
              <w:autoSpaceDE w:val="0"/>
              <w:autoSpaceDN w:val="0"/>
              <w:adjustRightInd w:val="0"/>
              <w:spacing w:beforeLines="60" w:before="144" w:afterLines="60" w:after="144" w:line="240" w:lineRule="exact"/>
              <w:jc w:val="both"/>
              <w:rPr>
                <w:rFonts w:ascii="Times New Roman" w:hAnsi="Times New Roman"/>
                <w:color w:val="000000"/>
                <w:sz w:val="24"/>
                <w:szCs w:val="24"/>
              </w:rPr>
            </w:pPr>
            <w:r w:rsidRPr="00FA14B3">
              <w:rPr>
                <w:rFonts w:ascii="Times New Roman" w:hAnsi="Times New Roman"/>
                <w:color w:val="000000"/>
                <w:sz w:val="24"/>
                <w:szCs w:val="24"/>
              </w:rPr>
              <w:t xml:space="preserve">Rafinerilerde yapılan </w:t>
            </w:r>
            <w:proofErr w:type="gramStart"/>
            <w:r w:rsidRPr="00FA14B3">
              <w:rPr>
                <w:rFonts w:ascii="Times New Roman" w:hAnsi="Times New Roman"/>
                <w:color w:val="000000"/>
                <w:sz w:val="24"/>
                <w:szCs w:val="24"/>
              </w:rPr>
              <w:t>yıl sonu</w:t>
            </w:r>
            <w:proofErr w:type="gramEnd"/>
            <w:r w:rsidRPr="00FA14B3">
              <w:rPr>
                <w:rFonts w:ascii="Times New Roman" w:hAnsi="Times New Roman"/>
                <w:color w:val="000000"/>
                <w:sz w:val="24"/>
                <w:szCs w:val="24"/>
              </w:rPr>
              <w:t xml:space="preserve"> muvazene işlemlerinde mücbir sebebe dayanmayan farklılık bulunması.</w:t>
            </w:r>
          </w:p>
        </w:tc>
      </w:tr>
      <w:tr w:rsidR="00AB6D5F" w:rsidRPr="00FA14B3" w:rsidTr="00512142">
        <w:tblPrEx>
          <w:tblCellMar>
            <w:top w:w="0" w:type="dxa"/>
            <w:bottom w:w="0" w:type="dxa"/>
          </w:tblCellMar>
        </w:tblPrEx>
        <w:trPr>
          <w:trHeight w:val="914"/>
        </w:trPr>
        <w:tc>
          <w:tcPr>
            <w:tcW w:w="570" w:type="dxa"/>
            <w:tcBorders>
              <w:top w:val="single" w:sz="6" w:space="0" w:color="auto"/>
              <w:left w:val="single" w:sz="6" w:space="0" w:color="auto"/>
              <w:bottom w:val="single" w:sz="6" w:space="0" w:color="auto"/>
              <w:right w:val="single" w:sz="6" w:space="0" w:color="auto"/>
            </w:tcBorders>
            <w:vAlign w:val="center"/>
          </w:tcPr>
          <w:p w:rsidR="00AB6D5F" w:rsidRPr="00FA14B3" w:rsidRDefault="00AB6D5F" w:rsidP="00512142">
            <w:pPr>
              <w:autoSpaceDE w:val="0"/>
              <w:autoSpaceDN w:val="0"/>
              <w:adjustRightInd w:val="0"/>
              <w:spacing w:beforeLines="60" w:before="144" w:afterLines="60" w:after="144" w:line="240" w:lineRule="exact"/>
              <w:jc w:val="center"/>
              <w:rPr>
                <w:rFonts w:ascii="Times New Roman" w:hAnsi="Times New Roman"/>
                <w:color w:val="000000"/>
                <w:sz w:val="24"/>
                <w:szCs w:val="24"/>
              </w:rPr>
            </w:pPr>
            <w:r w:rsidRPr="00FA14B3">
              <w:rPr>
                <w:rFonts w:ascii="Times New Roman" w:hAnsi="Times New Roman"/>
                <w:color w:val="000000"/>
                <w:sz w:val="24"/>
                <w:szCs w:val="24"/>
              </w:rPr>
              <w:t>19</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FA14B3" w:rsidRDefault="00AB6D5F" w:rsidP="00512142">
            <w:pPr>
              <w:autoSpaceDE w:val="0"/>
              <w:autoSpaceDN w:val="0"/>
              <w:adjustRightInd w:val="0"/>
              <w:spacing w:beforeLines="60" w:before="144" w:afterLines="60" w:after="144" w:line="240" w:lineRule="exact"/>
              <w:jc w:val="both"/>
              <w:rPr>
                <w:rFonts w:ascii="Times New Roman" w:hAnsi="Times New Roman"/>
                <w:color w:val="000000"/>
                <w:sz w:val="24"/>
                <w:szCs w:val="24"/>
              </w:rPr>
            </w:pPr>
            <w:r w:rsidRPr="00C667C4">
              <w:rPr>
                <w:rFonts w:ascii="Times New Roman" w:hAnsi="Times New Roman"/>
                <w:b/>
                <w:color w:val="000000"/>
                <w:sz w:val="24"/>
                <w:szCs w:val="24"/>
              </w:rPr>
              <w:t>(</w:t>
            </w:r>
            <w:proofErr w:type="gramStart"/>
            <w:r w:rsidRPr="00C667C4">
              <w:rPr>
                <w:rFonts w:ascii="Times New Roman" w:hAnsi="Times New Roman"/>
                <w:b/>
                <w:color w:val="000000"/>
                <w:sz w:val="24"/>
                <w:szCs w:val="24"/>
              </w:rPr>
              <w:t>Değişik:RG</w:t>
            </w:r>
            <w:proofErr w:type="gramEnd"/>
            <w:r w:rsidRPr="00C667C4">
              <w:rPr>
                <w:rFonts w:ascii="Times New Roman" w:hAnsi="Times New Roman"/>
                <w:b/>
                <w:color w:val="000000"/>
                <w:sz w:val="24"/>
                <w:szCs w:val="24"/>
              </w:rPr>
              <w:t>-22/3/2018-30368)</w:t>
            </w:r>
            <w:r>
              <w:rPr>
                <w:rFonts w:ascii="Times New Roman" w:hAnsi="Times New Roman"/>
                <w:color w:val="000000"/>
                <w:sz w:val="24"/>
                <w:szCs w:val="24"/>
              </w:rPr>
              <w:t xml:space="preserve"> </w:t>
            </w:r>
            <w:r w:rsidRPr="00C667C4">
              <w:rPr>
                <w:rFonts w:ascii="Times New Roman" w:hAnsi="Times New Roman"/>
                <w:color w:val="000000"/>
                <w:sz w:val="24"/>
                <w:szCs w:val="24"/>
              </w:rPr>
              <w:t>Dahilde işleme izni kapsamında ihracı öngörülen işlem görmüş ürüne ait ihracat beyannamesinin tescilinden sonra gerekli bilgi ve belgeler ibraz edilmek suretiyle ilgili ihracat beyannamesine ilişkin olarak izinde revize talebinde bulunulması.</w:t>
            </w:r>
          </w:p>
        </w:tc>
      </w:tr>
      <w:tr w:rsidR="00AB6D5F" w:rsidRPr="00FA14B3" w:rsidTr="00512142">
        <w:tblPrEx>
          <w:tblCellMar>
            <w:top w:w="0" w:type="dxa"/>
            <w:bottom w:w="0" w:type="dxa"/>
          </w:tblCellMar>
        </w:tblPrEx>
        <w:trPr>
          <w:trHeight w:val="305"/>
        </w:trPr>
        <w:tc>
          <w:tcPr>
            <w:tcW w:w="570" w:type="dxa"/>
            <w:tcBorders>
              <w:top w:val="single" w:sz="6" w:space="0" w:color="auto"/>
              <w:left w:val="single" w:sz="6" w:space="0" w:color="auto"/>
              <w:bottom w:val="single" w:sz="6" w:space="0" w:color="auto"/>
              <w:right w:val="single" w:sz="6" w:space="0" w:color="auto"/>
            </w:tcBorders>
            <w:vAlign w:val="center"/>
          </w:tcPr>
          <w:p w:rsidR="00AB6D5F" w:rsidRPr="00FA14B3" w:rsidRDefault="00AB6D5F" w:rsidP="00512142">
            <w:pPr>
              <w:autoSpaceDE w:val="0"/>
              <w:autoSpaceDN w:val="0"/>
              <w:adjustRightInd w:val="0"/>
              <w:spacing w:beforeLines="60" w:before="144" w:afterLines="60" w:after="144" w:line="240" w:lineRule="exact"/>
              <w:jc w:val="center"/>
              <w:rPr>
                <w:rFonts w:ascii="Times New Roman" w:hAnsi="Times New Roman"/>
                <w:color w:val="000000"/>
                <w:sz w:val="24"/>
                <w:szCs w:val="24"/>
              </w:rPr>
            </w:pPr>
            <w:r w:rsidRPr="00FA14B3">
              <w:rPr>
                <w:rFonts w:ascii="Times New Roman" w:hAnsi="Times New Roman"/>
                <w:color w:val="000000"/>
                <w:sz w:val="24"/>
                <w:szCs w:val="24"/>
              </w:rPr>
              <w:t>20</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FA14B3" w:rsidRDefault="00AB6D5F" w:rsidP="00512142">
            <w:pPr>
              <w:autoSpaceDE w:val="0"/>
              <w:autoSpaceDN w:val="0"/>
              <w:adjustRightInd w:val="0"/>
              <w:spacing w:beforeLines="60" w:before="144" w:afterLines="60" w:after="144" w:line="240" w:lineRule="exact"/>
              <w:jc w:val="both"/>
              <w:rPr>
                <w:rFonts w:ascii="Times New Roman" w:hAnsi="Times New Roman"/>
                <w:color w:val="000000"/>
                <w:sz w:val="24"/>
                <w:szCs w:val="24"/>
              </w:rPr>
            </w:pPr>
            <w:proofErr w:type="gramStart"/>
            <w:r w:rsidRPr="00FA14B3">
              <w:rPr>
                <w:rFonts w:ascii="Times New Roman" w:hAnsi="Times New Roman"/>
                <w:color w:val="000000"/>
                <w:sz w:val="24"/>
                <w:szCs w:val="24"/>
              </w:rPr>
              <w:t>Dahilde</w:t>
            </w:r>
            <w:proofErr w:type="gramEnd"/>
            <w:r w:rsidRPr="00FA14B3">
              <w:rPr>
                <w:rFonts w:ascii="Times New Roman" w:hAnsi="Times New Roman"/>
                <w:color w:val="000000"/>
                <w:sz w:val="24"/>
                <w:szCs w:val="24"/>
              </w:rPr>
              <w:t xml:space="preserve"> İşleme İzni taahhüt hesabının kapatılması başvurusu için öngörülen sürenin ihlali.</w:t>
            </w:r>
          </w:p>
        </w:tc>
      </w:tr>
      <w:tr w:rsidR="00AB6D5F" w:rsidRPr="00FA14B3" w:rsidTr="00512142">
        <w:tblPrEx>
          <w:tblCellMar>
            <w:top w:w="0" w:type="dxa"/>
            <w:bottom w:w="0" w:type="dxa"/>
          </w:tblCellMar>
        </w:tblPrEx>
        <w:trPr>
          <w:trHeight w:val="307"/>
        </w:trPr>
        <w:tc>
          <w:tcPr>
            <w:tcW w:w="570" w:type="dxa"/>
            <w:tcBorders>
              <w:top w:val="single" w:sz="6" w:space="0" w:color="auto"/>
              <w:left w:val="single" w:sz="6" w:space="0" w:color="auto"/>
              <w:bottom w:val="single" w:sz="6" w:space="0" w:color="auto"/>
              <w:right w:val="single" w:sz="6" w:space="0" w:color="auto"/>
            </w:tcBorders>
            <w:vAlign w:val="center"/>
          </w:tcPr>
          <w:p w:rsidR="00AB6D5F" w:rsidRPr="00FA14B3" w:rsidRDefault="00AB6D5F" w:rsidP="00512142">
            <w:pPr>
              <w:autoSpaceDE w:val="0"/>
              <w:autoSpaceDN w:val="0"/>
              <w:adjustRightInd w:val="0"/>
              <w:spacing w:beforeLines="60" w:before="144" w:afterLines="60" w:after="144" w:line="240" w:lineRule="exact"/>
              <w:jc w:val="center"/>
              <w:rPr>
                <w:rFonts w:ascii="Times New Roman" w:hAnsi="Times New Roman"/>
                <w:color w:val="000000"/>
                <w:sz w:val="24"/>
                <w:szCs w:val="24"/>
              </w:rPr>
            </w:pPr>
            <w:r w:rsidRPr="00FA14B3">
              <w:rPr>
                <w:rFonts w:ascii="Times New Roman" w:hAnsi="Times New Roman"/>
                <w:color w:val="000000"/>
                <w:sz w:val="24"/>
                <w:szCs w:val="24"/>
              </w:rPr>
              <w:t>21</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FA14B3" w:rsidRDefault="00AB6D5F" w:rsidP="00512142">
            <w:pPr>
              <w:spacing w:beforeLines="60" w:before="144" w:afterLines="60" w:after="144" w:line="240" w:lineRule="exact"/>
              <w:jc w:val="both"/>
              <w:rPr>
                <w:rFonts w:ascii="Times New Roman" w:eastAsia="Times New Roman" w:hAnsi="Times New Roman"/>
                <w:sz w:val="24"/>
                <w:szCs w:val="24"/>
                <w:lang w:eastAsia="tr-TR"/>
              </w:rPr>
            </w:pPr>
            <w:r w:rsidRPr="00FA14B3">
              <w:rPr>
                <w:rFonts w:ascii="Times New Roman" w:hAnsi="Times New Roman"/>
                <w:b/>
                <w:color w:val="000000"/>
                <w:sz w:val="24"/>
                <w:szCs w:val="24"/>
              </w:rPr>
              <w:t>(</w:t>
            </w:r>
            <w:proofErr w:type="gramStart"/>
            <w:r w:rsidRPr="00FA14B3">
              <w:rPr>
                <w:rFonts w:ascii="Times New Roman" w:hAnsi="Times New Roman"/>
                <w:b/>
                <w:color w:val="000000"/>
                <w:sz w:val="24"/>
                <w:szCs w:val="24"/>
              </w:rPr>
              <w:t>Değişik:RG</w:t>
            </w:r>
            <w:proofErr w:type="gramEnd"/>
            <w:r w:rsidRPr="00FA14B3">
              <w:rPr>
                <w:rFonts w:ascii="Times New Roman" w:hAnsi="Times New Roman"/>
                <w:b/>
                <w:color w:val="000000"/>
                <w:sz w:val="24"/>
                <w:szCs w:val="24"/>
              </w:rPr>
              <w:t xml:space="preserve">-30/4/2011-27920) </w:t>
            </w:r>
            <w:r w:rsidRPr="00FA14B3">
              <w:rPr>
                <w:rFonts w:ascii="Times New Roman" w:eastAsia="Times New Roman" w:hAnsi="Times New Roman"/>
                <w:sz w:val="24"/>
                <w:szCs w:val="24"/>
                <w:lang w:eastAsia="tr-TR"/>
              </w:rPr>
              <w:t xml:space="preserve">Dahilde İşleme İzin Belgesi kapsamında işlem gören gümrük beyannamesi satır kodu ve/veya muafiyet kodu değişiklikleri. </w:t>
            </w:r>
          </w:p>
        </w:tc>
      </w:tr>
      <w:tr w:rsidR="00AB6D5F" w:rsidRPr="00FA14B3" w:rsidTr="00512142">
        <w:tblPrEx>
          <w:tblCellMar>
            <w:top w:w="0" w:type="dxa"/>
            <w:bottom w:w="0" w:type="dxa"/>
          </w:tblCellMar>
        </w:tblPrEx>
        <w:trPr>
          <w:trHeight w:val="667"/>
        </w:trPr>
        <w:tc>
          <w:tcPr>
            <w:tcW w:w="570" w:type="dxa"/>
            <w:tcBorders>
              <w:top w:val="single" w:sz="6" w:space="0" w:color="auto"/>
              <w:left w:val="single" w:sz="6" w:space="0" w:color="auto"/>
              <w:bottom w:val="single" w:sz="6" w:space="0" w:color="auto"/>
              <w:right w:val="single" w:sz="6" w:space="0" w:color="auto"/>
            </w:tcBorders>
            <w:vAlign w:val="center"/>
          </w:tcPr>
          <w:p w:rsidR="00AB6D5F" w:rsidRPr="00FA14B3" w:rsidRDefault="00AB6D5F" w:rsidP="00512142">
            <w:pPr>
              <w:autoSpaceDE w:val="0"/>
              <w:autoSpaceDN w:val="0"/>
              <w:adjustRightInd w:val="0"/>
              <w:spacing w:beforeLines="60" w:before="144" w:afterLines="60" w:after="144" w:line="240" w:lineRule="exact"/>
              <w:jc w:val="center"/>
              <w:rPr>
                <w:rFonts w:ascii="Times New Roman" w:hAnsi="Times New Roman"/>
                <w:color w:val="000000"/>
                <w:sz w:val="24"/>
                <w:szCs w:val="24"/>
              </w:rPr>
            </w:pPr>
            <w:r w:rsidRPr="00FA14B3">
              <w:rPr>
                <w:rFonts w:ascii="Times New Roman" w:hAnsi="Times New Roman"/>
                <w:color w:val="000000"/>
                <w:sz w:val="24"/>
                <w:szCs w:val="24"/>
              </w:rPr>
              <w:t>22</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FA14B3" w:rsidRDefault="00AB6D5F" w:rsidP="00512142">
            <w:pPr>
              <w:autoSpaceDE w:val="0"/>
              <w:autoSpaceDN w:val="0"/>
              <w:adjustRightInd w:val="0"/>
              <w:spacing w:beforeLines="60" w:before="144" w:afterLines="60" w:after="144" w:line="240" w:lineRule="exact"/>
              <w:jc w:val="both"/>
              <w:rPr>
                <w:rFonts w:ascii="Times New Roman" w:hAnsi="Times New Roman"/>
                <w:color w:val="000000"/>
                <w:sz w:val="24"/>
                <w:szCs w:val="24"/>
              </w:rPr>
            </w:pPr>
            <w:proofErr w:type="gramStart"/>
            <w:r w:rsidRPr="00FA14B3">
              <w:rPr>
                <w:rFonts w:ascii="Times New Roman" w:hAnsi="Times New Roman"/>
                <w:color w:val="000000"/>
                <w:sz w:val="24"/>
                <w:szCs w:val="24"/>
              </w:rPr>
              <w:t>Dahilde</w:t>
            </w:r>
            <w:proofErr w:type="gramEnd"/>
            <w:r w:rsidRPr="00FA14B3">
              <w:rPr>
                <w:rFonts w:ascii="Times New Roman" w:hAnsi="Times New Roman"/>
                <w:color w:val="000000"/>
                <w:sz w:val="24"/>
                <w:szCs w:val="24"/>
              </w:rPr>
              <w:t xml:space="preserve"> İşleme İzin süresi bitiminden sonra ancak proje süresi içerisinde yapılan ek süre müracaatlarında izin süresinin proje süresine göre uzatılması.</w:t>
            </w:r>
          </w:p>
        </w:tc>
      </w:tr>
      <w:tr w:rsidR="00AB6D5F" w:rsidRPr="00FA14B3" w:rsidTr="00512142">
        <w:tblPrEx>
          <w:tblCellMar>
            <w:top w:w="0" w:type="dxa"/>
            <w:bottom w:w="0" w:type="dxa"/>
          </w:tblCellMar>
        </w:tblPrEx>
        <w:trPr>
          <w:trHeight w:val="610"/>
        </w:trPr>
        <w:tc>
          <w:tcPr>
            <w:tcW w:w="570" w:type="dxa"/>
            <w:tcBorders>
              <w:top w:val="single" w:sz="6" w:space="0" w:color="auto"/>
              <w:left w:val="single" w:sz="6" w:space="0" w:color="auto"/>
              <w:bottom w:val="single" w:sz="6" w:space="0" w:color="auto"/>
              <w:right w:val="single" w:sz="6" w:space="0" w:color="auto"/>
            </w:tcBorders>
            <w:vAlign w:val="center"/>
          </w:tcPr>
          <w:p w:rsidR="00AB6D5F" w:rsidRPr="00FA14B3" w:rsidRDefault="00AB6D5F" w:rsidP="00512142">
            <w:pPr>
              <w:autoSpaceDE w:val="0"/>
              <w:autoSpaceDN w:val="0"/>
              <w:adjustRightInd w:val="0"/>
              <w:spacing w:beforeLines="60" w:before="144" w:afterLines="60" w:after="144" w:line="240" w:lineRule="exact"/>
              <w:jc w:val="center"/>
              <w:rPr>
                <w:rFonts w:ascii="Times New Roman" w:hAnsi="Times New Roman"/>
                <w:color w:val="000000"/>
                <w:sz w:val="24"/>
                <w:szCs w:val="24"/>
              </w:rPr>
            </w:pPr>
            <w:r w:rsidRPr="00FA14B3">
              <w:rPr>
                <w:rFonts w:ascii="Times New Roman" w:hAnsi="Times New Roman"/>
                <w:color w:val="000000"/>
                <w:sz w:val="24"/>
                <w:szCs w:val="24"/>
              </w:rPr>
              <w:t>23</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FA14B3" w:rsidRDefault="00AB6D5F" w:rsidP="00512142">
            <w:pPr>
              <w:autoSpaceDE w:val="0"/>
              <w:autoSpaceDN w:val="0"/>
              <w:adjustRightInd w:val="0"/>
              <w:spacing w:beforeLines="60" w:before="144" w:afterLines="60" w:after="144" w:line="240" w:lineRule="exact"/>
              <w:jc w:val="both"/>
              <w:rPr>
                <w:rFonts w:ascii="Times New Roman" w:hAnsi="Times New Roman"/>
                <w:b/>
                <w:color w:val="000000"/>
                <w:sz w:val="24"/>
                <w:szCs w:val="24"/>
              </w:rPr>
            </w:pPr>
            <w:r w:rsidRPr="00FA14B3">
              <w:rPr>
                <w:rFonts w:ascii="Times New Roman" w:hAnsi="Times New Roman"/>
                <w:b/>
                <w:color w:val="000000"/>
                <w:sz w:val="24"/>
                <w:szCs w:val="24"/>
              </w:rPr>
              <w:t>(</w:t>
            </w:r>
            <w:proofErr w:type="gramStart"/>
            <w:r w:rsidRPr="00FA14B3">
              <w:rPr>
                <w:rFonts w:ascii="Times New Roman" w:hAnsi="Times New Roman"/>
                <w:b/>
                <w:color w:val="000000"/>
                <w:sz w:val="24"/>
                <w:szCs w:val="24"/>
              </w:rPr>
              <w:t>Değişik:RG</w:t>
            </w:r>
            <w:proofErr w:type="gramEnd"/>
            <w:r w:rsidRPr="00FA14B3">
              <w:rPr>
                <w:rFonts w:ascii="Times New Roman" w:hAnsi="Times New Roman"/>
                <w:b/>
                <w:color w:val="000000"/>
                <w:sz w:val="24"/>
                <w:szCs w:val="24"/>
              </w:rPr>
              <w:t xml:space="preserve">-31/3/2010-27538) </w:t>
            </w:r>
            <w:r w:rsidRPr="00FA14B3">
              <w:rPr>
                <w:rFonts w:ascii="Times New Roman" w:hAnsi="Times New Roman"/>
                <w:sz w:val="24"/>
                <w:szCs w:val="24"/>
              </w:rPr>
              <w:t xml:space="preserve">Geçici ithalata konu eşyanın Ekonomik Etkili Gümrük Rejimleri İzin Formunda belirtilen gümrük idaresinden farklı bir gümrük idaresinden yeniden ihraç edilmesi ya da başka bir gümrükçe onaylanmış işlem veya kullanıma tabi tutulması. </w:t>
            </w:r>
          </w:p>
        </w:tc>
      </w:tr>
      <w:tr w:rsidR="00AB6D5F" w:rsidRPr="00FA14B3" w:rsidTr="00512142">
        <w:tblPrEx>
          <w:tblCellMar>
            <w:top w:w="0" w:type="dxa"/>
            <w:bottom w:w="0" w:type="dxa"/>
          </w:tblCellMar>
        </w:tblPrEx>
        <w:trPr>
          <w:trHeight w:val="610"/>
        </w:trPr>
        <w:tc>
          <w:tcPr>
            <w:tcW w:w="570" w:type="dxa"/>
            <w:tcBorders>
              <w:top w:val="single" w:sz="6" w:space="0" w:color="auto"/>
              <w:left w:val="single" w:sz="6" w:space="0" w:color="auto"/>
              <w:bottom w:val="single" w:sz="6" w:space="0" w:color="auto"/>
              <w:right w:val="single" w:sz="6" w:space="0" w:color="auto"/>
            </w:tcBorders>
            <w:vAlign w:val="center"/>
          </w:tcPr>
          <w:p w:rsidR="00AB6D5F" w:rsidRPr="00FA14B3" w:rsidRDefault="00AB6D5F" w:rsidP="00512142">
            <w:pPr>
              <w:autoSpaceDE w:val="0"/>
              <w:autoSpaceDN w:val="0"/>
              <w:adjustRightInd w:val="0"/>
              <w:spacing w:beforeLines="60" w:before="144" w:afterLines="60" w:after="144" w:line="240" w:lineRule="exact"/>
              <w:jc w:val="center"/>
              <w:rPr>
                <w:rFonts w:ascii="Times New Roman" w:hAnsi="Times New Roman"/>
                <w:color w:val="000000"/>
                <w:sz w:val="24"/>
                <w:szCs w:val="24"/>
              </w:rPr>
            </w:pPr>
            <w:r w:rsidRPr="00FA14B3">
              <w:rPr>
                <w:rFonts w:ascii="Times New Roman" w:hAnsi="Times New Roman"/>
                <w:color w:val="000000"/>
                <w:sz w:val="24"/>
                <w:szCs w:val="24"/>
              </w:rPr>
              <w:t>24</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FA14B3" w:rsidRDefault="00AB6D5F" w:rsidP="00512142">
            <w:pPr>
              <w:autoSpaceDE w:val="0"/>
              <w:autoSpaceDN w:val="0"/>
              <w:adjustRightInd w:val="0"/>
              <w:spacing w:beforeLines="60" w:before="144" w:afterLines="60" w:after="144" w:line="240" w:lineRule="exact"/>
              <w:jc w:val="both"/>
              <w:rPr>
                <w:rFonts w:ascii="Times New Roman" w:hAnsi="Times New Roman"/>
                <w:b/>
                <w:color w:val="000000"/>
                <w:sz w:val="24"/>
                <w:szCs w:val="24"/>
              </w:rPr>
            </w:pPr>
            <w:r w:rsidRPr="00FA14B3">
              <w:rPr>
                <w:rFonts w:ascii="Times New Roman" w:hAnsi="Times New Roman"/>
                <w:b/>
                <w:color w:val="000000"/>
                <w:sz w:val="24"/>
                <w:szCs w:val="24"/>
              </w:rPr>
              <w:t>(</w:t>
            </w:r>
            <w:proofErr w:type="gramStart"/>
            <w:r w:rsidRPr="00FA14B3">
              <w:rPr>
                <w:rFonts w:ascii="Times New Roman" w:hAnsi="Times New Roman"/>
                <w:b/>
                <w:color w:val="000000"/>
                <w:sz w:val="24"/>
                <w:szCs w:val="24"/>
              </w:rPr>
              <w:t>Mülga:RG</w:t>
            </w:r>
            <w:proofErr w:type="gramEnd"/>
            <w:r w:rsidRPr="00FA14B3">
              <w:rPr>
                <w:rFonts w:ascii="Times New Roman" w:hAnsi="Times New Roman"/>
                <w:b/>
                <w:color w:val="000000"/>
                <w:sz w:val="24"/>
                <w:szCs w:val="24"/>
              </w:rPr>
              <w:t xml:space="preserve">-31/3/2010-27538) (Yeniden düzenleme:RG-2/12/2010-27773) </w:t>
            </w:r>
          </w:p>
          <w:p w:rsidR="00AB6D5F" w:rsidRPr="00FA14B3" w:rsidRDefault="00AB6D5F" w:rsidP="00512142">
            <w:pPr>
              <w:autoSpaceDE w:val="0"/>
              <w:autoSpaceDN w:val="0"/>
              <w:adjustRightInd w:val="0"/>
              <w:spacing w:beforeLines="60" w:before="144" w:afterLines="60" w:after="144" w:line="240" w:lineRule="exact"/>
              <w:jc w:val="both"/>
              <w:rPr>
                <w:rFonts w:ascii="Times New Roman" w:hAnsi="Times New Roman"/>
                <w:b/>
                <w:color w:val="000000"/>
                <w:sz w:val="24"/>
                <w:szCs w:val="24"/>
              </w:rPr>
            </w:pPr>
            <w:r w:rsidRPr="00FA14B3">
              <w:rPr>
                <w:rFonts w:ascii="Times New Roman" w:eastAsia="Times New Roman" w:hAnsi="Times New Roman"/>
                <w:sz w:val="24"/>
                <w:szCs w:val="24"/>
              </w:rPr>
              <w:t xml:space="preserve">A.TR, EUR.1/EUR.MED, fatura beyanı/EUR.MED fatura beyanı ve Form A belgelerinin ilgili Bakanlar Kurulu kararı veya ilgili yönetmeliklerde yer alan hükümlere uygun olmayan şekilde düzenlenmiş olduklarının tespiti. </w:t>
            </w:r>
          </w:p>
        </w:tc>
      </w:tr>
      <w:tr w:rsidR="00AB6D5F" w:rsidRPr="00FA14B3" w:rsidTr="00512142">
        <w:tblPrEx>
          <w:tblCellMar>
            <w:top w:w="0" w:type="dxa"/>
            <w:bottom w:w="0" w:type="dxa"/>
          </w:tblCellMar>
        </w:tblPrEx>
        <w:trPr>
          <w:trHeight w:val="307"/>
        </w:trPr>
        <w:tc>
          <w:tcPr>
            <w:tcW w:w="570" w:type="dxa"/>
            <w:tcBorders>
              <w:top w:val="single" w:sz="6" w:space="0" w:color="auto"/>
              <w:left w:val="single" w:sz="6" w:space="0" w:color="auto"/>
              <w:bottom w:val="single" w:sz="6" w:space="0" w:color="auto"/>
              <w:right w:val="single" w:sz="6" w:space="0" w:color="auto"/>
            </w:tcBorders>
            <w:vAlign w:val="center"/>
          </w:tcPr>
          <w:p w:rsidR="00AB6D5F" w:rsidRPr="00FA14B3" w:rsidRDefault="00AB6D5F" w:rsidP="00512142">
            <w:pPr>
              <w:pStyle w:val="AralkYok"/>
              <w:spacing w:beforeLines="60" w:before="144" w:afterLines="60" w:after="144" w:line="240" w:lineRule="exact"/>
              <w:jc w:val="center"/>
              <w:rPr>
                <w:rFonts w:ascii="Times New Roman" w:hAnsi="Times New Roman"/>
                <w:sz w:val="24"/>
                <w:szCs w:val="24"/>
              </w:rPr>
            </w:pPr>
            <w:r w:rsidRPr="00FA14B3">
              <w:rPr>
                <w:rFonts w:ascii="Times New Roman" w:hAnsi="Times New Roman"/>
                <w:sz w:val="24"/>
                <w:szCs w:val="24"/>
              </w:rPr>
              <w:t>25</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FA14B3" w:rsidRDefault="00AB6D5F" w:rsidP="00512142">
            <w:pPr>
              <w:pStyle w:val="AralkYok"/>
              <w:spacing w:beforeLines="60" w:before="144" w:afterLines="60" w:after="144" w:line="240" w:lineRule="exact"/>
              <w:jc w:val="both"/>
              <w:rPr>
                <w:rFonts w:ascii="Times New Roman" w:hAnsi="Times New Roman"/>
                <w:color w:val="000000"/>
                <w:sz w:val="24"/>
                <w:szCs w:val="24"/>
              </w:rPr>
            </w:pPr>
            <w:r w:rsidRPr="00FA14B3">
              <w:rPr>
                <w:rFonts w:ascii="Times New Roman" w:hAnsi="Times New Roman"/>
                <w:sz w:val="24"/>
                <w:szCs w:val="24"/>
              </w:rPr>
              <w:t>Geçici ithal edilen ambalajlar için beyan yükümlülüğüne uyulmaması.</w:t>
            </w:r>
          </w:p>
        </w:tc>
      </w:tr>
      <w:tr w:rsidR="00AB6D5F" w:rsidRPr="00FA14B3" w:rsidTr="00512142">
        <w:tblPrEx>
          <w:tblCellMar>
            <w:top w:w="0" w:type="dxa"/>
            <w:bottom w:w="0" w:type="dxa"/>
          </w:tblCellMar>
        </w:tblPrEx>
        <w:trPr>
          <w:trHeight w:val="305"/>
        </w:trPr>
        <w:tc>
          <w:tcPr>
            <w:tcW w:w="570" w:type="dxa"/>
            <w:tcBorders>
              <w:top w:val="single" w:sz="6" w:space="0" w:color="auto"/>
              <w:left w:val="single" w:sz="6" w:space="0" w:color="auto"/>
              <w:bottom w:val="single" w:sz="6" w:space="0" w:color="auto"/>
              <w:right w:val="single" w:sz="6" w:space="0" w:color="auto"/>
            </w:tcBorders>
            <w:vAlign w:val="center"/>
          </w:tcPr>
          <w:p w:rsidR="00AB6D5F" w:rsidRPr="00FA14B3" w:rsidRDefault="00AB6D5F" w:rsidP="00512142">
            <w:pPr>
              <w:autoSpaceDE w:val="0"/>
              <w:autoSpaceDN w:val="0"/>
              <w:adjustRightInd w:val="0"/>
              <w:spacing w:beforeLines="60" w:before="144" w:afterLines="60" w:after="144" w:line="240" w:lineRule="exact"/>
              <w:jc w:val="center"/>
              <w:rPr>
                <w:rFonts w:ascii="Times New Roman" w:hAnsi="Times New Roman"/>
                <w:color w:val="000000"/>
                <w:sz w:val="24"/>
                <w:szCs w:val="24"/>
              </w:rPr>
            </w:pPr>
            <w:r w:rsidRPr="00FA14B3">
              <w:rPr>
                <w:rFonts w:ascii="Times New Roman" w:hAnsi="Times New Roman"/>
                <w:color w:val="000000"/>
                <w:sz w:val="24"/>
                <w:szCs w:val="24"/>
              </w:rPr>
              <w:t>26</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FA14B3" w:rsidRDefault="00AB6D5F" w:rsidP="00512142">
            <w:pPr>
              <w:autoSpaceDE w:val="0"/>
              <w:autoSpaceDN w:val="0"/>
              <w:adjustRightInd w:val="0"/>
              <w:spacing w:beforeLines="60" w:before="144" w:afterLines="60" w:after="144" w:line="240" w:lineRule="exact"/>
              <w:jc w:val="both"/>
              <w:rPr>
                <w:rFonts w:ascii="Times New Roman" w:hAnsi="Times New Roman"/>
                <w:color w:val="000000"/>
                <w:sz w:val="24"/>
                <w:szCs w:val="24"/>
              </w:rPr>
            </w:pPr>
            <w:r w:rsidRPr="00FA14B3">
              <w:rPr>
                <w:rFonts w:ascii="Times New Roman" w:hAnsi="Times New Roman"/>
                <w:color w:val="000000"/>
                <w:sz w:val="24"/>
                <w:szCs w:val="24"/>
              </w:rPr>
              <w:t>Geçici ihracat eşyasının, üç yıllık süre ile varsa gümrükçe verilen ek süreler bitiminde geri getirilmediğinin tespit edilmesi.</w:t>
            </w:r>
          </w:p>
        </w:tc>
      </w:tr>
      <w:tr w:rsidR="00AB6D5F" w:rsidRPr="00FA14B3" w:rsidTr="00512142">
        <w:tblPrEx>
          <w:tblCellMar>
            <w:top w:w="0" w:type="dxa"/>
            <w:bottom w:w="0" w:type="dxa"/>
          </w:tblCellMar>
        </w:tblPrEx>
        <w:trPr>
          <w:trHeight w:val="305"/>
        </w:trPr>
        <w:tc>
          <w:tcPr>
            <w:tcW w:w="570" w:type="dxa"/>
            <w:tcBorders>
              <w:top w:val="single" w:sz="6" w:space="0" w:color="auto"/>
              <w:left w:val="single" w:sz="6" w:space="0" w:color="auto"/>
              <w:bottom w:val="single" w:sz="6" w:space="0" w:color="auto"/>
              <w:right w:val="single" w:sz="6" w:space="0" w:color="auto"/>
            </w:tcBorders>
            <w:vAlign w:val="center"/>
          </w:tcPr>
          <w:p w:rsidR="00AB6D5F" w:rsidRPr="00FA14B3" w:rsidRDefault="00AB6D5F" w:rsidP="00512142">
            <w:pPr>
              <w:autoSpaceDE w:val="0"/>
              <w:autoSpaceDN w:val="0"/>
              <w:adjustRightInd w:val="0"/>
              <w:spacing w:beforeLines="60" w:before="144" w:afterLines="60" w:after="144" w:line="240" w:lineRule="exact"/>
              <w:jc w:val="center"/>
              <w:rPr>
                <w:rFonts w:ascii="Times New Roman" w:hAnsi="Times New Roman"/>
                <w:color w:val="000000"/>
                <w:sz w:val="24"/>
                <w:szCs w:val="24"/>
              </w:rPr>
            </w:pPr>
            <w:r w:rsidRPr="00FA14B3">
              <w:rPr>
                <w:rFonts w:ascii="Times New Roman" w:hAnsi="Times New Roman"/>
                <w:color w:val="000000"/>
                <w:sz w:val="24"/>
                <w:szCs w:val="24"/>
              </w:rPr>
              <w:t>27</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FA14B3" w:rsidRDefault="00AB6D5F" w:rsidP="00512142">
            <w:pPr>
              <w:autoSpaceDE w:val="0"/>
              <w:autoSpaceDN w:val="0"/>
              <w:adjustRightInd w:val="0"/>
              <w:spacing w:beforeLines="60" w:before="144" w:afterLines="60" w:after="144" w:line="240" w:lineRule="exact"/>
              <w:jc w:val="both"/>
              <w:rPr>
                <w:rFonts w:ascii="Times New Roman" w:hAnsi="Times New Roman"/>
                <w:color w:val="000000"/>
                <w:sz w:val="24"/>
                <w:szCs w:val="24"/>
              </w:rPr>
            </w:pPr>
            <w:r w:rsidRPr="00FA14B3">
              <w:rPr>
                <w:rFonts w:ascii="Times New Roman" w:hAnsi="Times New Roman"/>
                <w:color w:val="000000"/>
                <w:sz w:val="24"/>
                <w:szCs w:val="24"/>
              </w:rPr>
              <w:t>Geçici ihracatın süresini aşarak kesin ihracata dönüştürülmesi.</w:t>
            </w:r>
          </w:p>
        </w:tc>
      </w:tr>
      <w:tr w:rsidR="00AB6D5F" w:rsidRPr="00FA14B3" w:rsidTr="00512142">
        <w:tblPrEx>
          <w:tblCellMar>
            <w:top w:w="0" w:type="dxa"/>
            <w:bottom w:w="0" w:type="dxa"/>
          </w:tblCellMar>
        </w:tblPrEx>
        <w:trPr>
          <w:trHeight w:val="305"/>
        </w:trPr>
        <w:tc>
          <w:tcPr>
            <w:tcW w:w="570" w:type="dxa"/>
            <w:tcBorders>
              <w:top w:val="single" w:sz="6" w:space="0" w:color="auto"/>
              <w:left w:val="single" w:sz="6" w:space="0" w:color="auto"/>
              <w:bottom w:val="single" w:sz="6" w:space="0" w:color="auto"/>
              <w:right w:val="single" w:sz="6" w:space="0" w:color="auto"/>
            </w:tcBorders>
            <w:vAlign w:val="center"/>
          </w:tcPr>
          <w:p w:rsidR="00AB6D5F" w:rsidRPr="00FA14B3" w:rsidRDefault="00AB6D5F" w:rsidP="00512142">
            <w:pPr>
              <w:autoSpaceDE w:val="0"/>
              <w:autoSpaceDN w:val="0"/>
              <w:adjustRightInd w:val="0"/>
              <w:spacing w:beforeLines="60" w:before="144" w:afterLines="60" w:after="144" w:line="240" w:lineRule="exact"/>
              <w:jc w:val="center"/>
              <w:rPr>
                <w:rFonts w:ascii="Times New Roman" w:hAnsi="Times New Roman"/>
                <w:color w:val="000000"/>
                <w:sz w:val="24"/>
                <w:szCs w:val="24"/>
              </w:rPr>
            </w:pPr>
            <w:r w:rsidRPr="00FA14B3">
              <w:rPr>
                <w:rFonts w:ascii="Times New Roman" w:hAnsi="Times New Roman"/>
                <w:color w:val="000000"/>
                <w:sz w:val="24"/>
                <w:szCs w:val="24"/>
              </w:rPr>
              <w:t>28</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FA14B3" w:rsidRDefault="00AB6D5F" w:rsidP="00512142">
            <w:pPr>
              <w:autoSpaceDE w:val="0"/>
              <w:autoSpaceDN w:val="0"/>
              <w:adjustRightInd w:val="0"/>
              <w:spacing w:beforeLines="60" w:before="144" w:afterLines="60" w:after="144" w:line="240" w:lineRule="exact"/>
              <w:jc w:val="both"/>
              <w:rPr>
                <w:rFonts w:ascii="Times New Roman" w:hAnsi="Times New Roman"/>
                <w:color w:val="000000"/>
                <w:sz w:val="24"/>
                <w:szCs w:val="24"/>
              </w:rPr>
            </w:pPr>
            <w:r w:rsidRPr="00FA14B3">
              <w:rPr>
                <w:rFonts w:ascii="Times New Roman" w:hAnsi="Times New Roman"/>
                <w:color w:val="000000"/>
                <w:sz w:val="24"/>
                <w:szCs w:val="24"/>
              </w:rPr>
              <w:t>Gümrük Statü Belgesinde düzeltme yapılması.</w:t>
            </w:r>
          </w:p>
        </w:tc>
      </w:tr>
      <w:tr w:rsidR="00AB6D5F" w:rsidRPr="00FA14B3" w:rsidTr="00512142">
        <w:tblPrEx>
          <w:tblCellMar>
            <w:top w:w="0" w:type="dxa"/>
            <w:bottom w:w="0" w:type="dxa"/>
          </w:tblCellMar>
        </w:tblPrEx>
        <w:trPr>
          <w:trHeight w:val="610"/>
        </w:trPr>
        <w:tc>
          <w:tcPr>
            <w:tcW w:w="570" w:type="dxa"/>
            <w:tcBorders>
              <w:top w:val="single" w:sz="6" w:space="0" w:color="auto"/>
              <w:left w:val="single" w:sz="6" w:space="0" w:color="auto"/>
              <w:bottom w:val="single" w:sz="6" w:space="0" w:color="auto"/>
              <w:right w:val="single" w:sz="6" w:space="0" w:color="auto"/>
            </w:tcBorders>
            <w:vAlign w:val="center"/>
          </w:tcPr>
          <w:p w:rsidR="00AB6D5F" w:rsidRPr="00FA14B3" w:rsidRDefault="00AB6D5F" w:rsidP="00512142">
            <w:pPr>
              <w:autoSpaceDE w:val="0"/>
              <w:autoSpaceDN w:val="0"/>
              <w:adjustRightInd w:val="0"/>
              <w:spacing w:beforeLines="60" w:before="144" w:afterLines="60" w:after="144" w:line="240" w:lineRule="exact"/>
              <w:jc w:val="center"/>
              <w:rPr>
                <w:rFonts w:ascii="Times New Roman" w:hAnsi="Times New Roman"/>
                <w:color w:val="000000"/>
                <w:sz w:val="24"/>
                <w:szCs w:val="24"/>
              </w:rPr>
            </w:pPr>
            <w:r w:rsidRPr="00FA14B3">
              <w:rPr>
                <w:rFonts w:ascii="Times New Roman" w:hAnsi="Times New Roman"/>
                <w:color w:val="000000"/>
                <w:sz w:val="24"/>
                <w:szCs w:val="24"/>
              </w:rPr>
              <w:t>29</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FA14B3" w:rsidRDefault="00AB6D5F" w:rsidP="00512142">
            <w:pPr>
              <w:autoSpaceDE w:val="0"/>
              <w:autoSpaceDN w:val="0"/>
              <w:adjustRightInd w:val="0"/>
              <w:spacing w:beforeLines="60" w:before="144" w:afterLines="60" w:after="144" w:line="240" w:lineRule="exact"/>
              <w:jc w:val="both"/>
              <w:rPr>
                <w:rFonts w:ascii="Times New Roman" w:hAnsi="Times New Roman"/>
                <w:color w:val="000000"/>
                <w:sz w:val="24"/>
                <w:szCs w:val="24"/>
              </w:rPr>
            </w:pPr>
            <w:r w:rsidRPr="00FA14B3">
              <w:rPr>
                <w:rFonts w:ascii="Times New Roman" w:hAnsi="Times New Roman"/>
                <w:b/>
                <w:color w:val="000000"/>
                <w:sz w:val="24"/>
                <w:szCs w:val="24"/>
              </w:rPr>
              <w:t>(</w:t>
            </w:r>
            <w:proofErr w:type="gramStart"/>
            <w:r w:rsidRPr="00FA14B3">
              <w:rPr>
                <w:rFonts w:ascii="Times New Roman" w:hAnsi="Times New Roman"/>
                <w:b/>
                <w:color w:val="000000"/>
                <w:sz w:val="24"/>
                <w:szCs w:val="24"/>
              </w:rPr>
              <w:t>Değişik:RG</w:t>
            </w:r>
            <w:proofErr w:type="gramEnd"/>
            <w:r w:rsidRPr="00FA14B3">
              <w:rPr>
                <w:rFonts w:ascii="Times New Roman" w:hAnsi="Times New Roman"/>
                <w:b/>
                <w:color w:val="000000"/>
                <w:sz w:val="24"/>
                <w:szCs w:val="24"/>
              </w:rPr>
              <w:t xml:space="preserve">-31/3/2010-27538) </w:t>
            </w:r>
            <w:r w:rsidRPr="00FA14B3">
              <w:rPr>
                <w:rFonts w:ascii="Times New Roman" w:hAnsi="Times New Roman"/>
                <w:sz w:val="24"/>
                <w:szCs w:val="24"/>
              </w:rPr>
              <w:t xml:space="preserve"> Serbest bölgeye eşya girişinde ve çıkışında bilgilerin envanter defterlerine süresi içerisinde işlenmemesi. </w:t>
            </w:r>
          </w:p>
        </w:tc>
      </w:tr>
      <w:tr w:rsidR="00AB6D5F" w:rsidRPr="00FA14B3" w:rsidTr="00512142">
        <w:tblPrEx>
          <w:tblCellMar>
            <w:top w:w="0" w:type="dxa"/>
            <w:bottom w:w="0" w:type="dxa"/>
          </w:tblCellMar>
        </w:tblPrEx>
        <w:trPr>
          <w:trHeight w:val="305"/>
        </w:trPr>
        <w:tc>
          <w:tcPr>
            <w:tcW w:w="570" w:type="dxa"/>
            <w:tcBorders>
              <w:top w:val="single" w:sz="6" w:space="0" w:color="auto"/>
              <w:left w:val="single" w:sz="6" w:space="0" w:color="auto"/>
              <w:bottom w:val="single" w:sz="6" w:space="0" w:color="auto"/>
              <w:right w:val="single" w:sz="6" w:space="0" w:color="auto"/>
            </w:tcBorders>
            <w:vAlign w:val="center"/>
          </w:tcPr>
          <w:p w:rsidR="00AB6D5F" w:rsidRPr="00FA14B3" w:rsidRDefault="00AB6D5F" w:rsidP="00512142">
            <w:pPr>
              <w:autoSpaceDE w:val="0"/>
              <w:autoSpaceDN w:val="0"/>
              <w:adjustRightInd w:val="0"/>
              <w:spacing w:beforeLines="60" w:before="144" w:afterLines="60" w:after="144" w:line="240" w:lineRule="exact"/>
              <w:jc w:val="center"/>
              <w:rPr>
                <w:rFonts w:ascii="Times New Roman" w:hAnsi="Times New Roman"/>
                <w:color w:val="000000"/>
                <w:sz w:val="24"/>
                <w:szCs w:val="24"/>
              </w:rPr>
            </w:pPr>
            <w:r w:rsidRPr="00FA14B3">
              <w:rPr>
                <w:rFonts w:ascii="Times New Roman" w:hAnsi="Times New Roman"/>
                <w:color w:val="000000"/>
                <w:sz w:val="24"/>
                <w:szCs w:val="24"/>
              </w:rPr>
              <w:t>30</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FA14B3" w:rsidRDefault="00AB6D5F" w:rsidP="00512142">
            <w:pPr>
              <w:autoSpaceDE w:val="0"/>
              <w:autoSpaceDN w:val="0"/>
              <w:adjustRightInd w:val="0"/>
              <w:spacing w:beforeLines="60" w:before="144" w:afterLines="60" w:after="144" w:line="240" w:lineRule="exact"/>
              <w:jc w:val="both"/>
              <w:rPr>
                <w:rFonts w:ascii="Times New Roman" w:hAnsi="Times New Roman"/>
                <w:color w:val="000000"/>
                <w:sz w:val="24"/>
                <w:szCs w:val="24"/>
              </w:rPr>
            </w:pPr>
            <w:r w:rsidRPr="00FA14B3">
              <w:rPr>
                <w:rFonts w:ascii="Times New Roman" w:hAnsi="Times New Roman"/>
                <w:color w:val="000000"/>
                <w:sz w:val="24"/>
                <w:szCs w:val="24"/>
              </w:rPr>
              <w:t>İhracat hükmünde teslim edilen akaryakıt ve kumanya için düzenlenen gümrük beyannamesinin öngörülen süreyi aşarak verilmesi.</w:t>
            </w:r>
          </w:p>
        </w:tc>
      </w:tr>
      <w:tr w:rsidR="00AB6D5F" w:rsidRPr="00FA14B3" w:rsidTr="00512142">
        <w:tblPrEx>
          <w:tblCellMar>
            <w:top w:w="0" w:type="dxa"/>
            <w:bottom w:w="0" w:type="dxa"/>
          </w:tblCellMar>
        </w:tblPrEx>
        <w:trPr>
          <w:trHeight w:val="385"/>
        </w:trPr>
        <w:tc>
          <w:tcPr>
            <w:tcW w:w="570" w:type="dxa"/>
            <w:tcBorders>
              <w:top w:val="single" w:sz="6" w:space="0" w:color="auto"/>
              <w:left w:val="single" w:sz="6" w:space="0" w:color="auto"/>
              <w:bottom w:val="single" w:sz="6" w:space="0" w:color="auto"/>
              <w:right w:val="single" w:sz="6" w:space="0" w:color="auto"/>
            </w:tcBorders>
            <w:vAlign w:val="center"/>
          </w:tcPr>
          <w:p w:rsidR="00AB6D5F" w:rsidRPr="00FA14B3" w:rsidRDefault="00AB6D5F" w:rsidP="00512142">
            <w:pPr>
              <w:autoSpaceDE w:val="0"/>
              <w:autoSpaceDN w:val="0"/>
              <w:adjustRightInd w:val="0"/>
              <w:spacing w:beforeLines="60" w:before="144" w:afterLines="60" w:after="144" w:line="240" w:lineRule="exact"/>
              <w:jc w:val="center"/>
              <w:rPr>
                <w:rFonts w:ascii="Times New Roman" w:hAnsi="Times New Roman"/>
                <w:color w:val="000000"/>
                <w:sz w:val="24"/>
                <w:szCs w:val="24"/>
              </w:rPr>
            </w:pPr>
            <w:r w:rsidRPr="00FA14B3">
              <w:rPr>
                <w:rFonts w:ascii="Times New Roman" w:hAnsi="Times New Roman"/>
                <w:color w:val="000000"/>
                <w:sz w:val="24"/>
                <w:szCs w:val="24"/>
              </w:rPr>
              <w:t>31</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FA14B3" w:rsidRDefault="00AB6D5F" w:rsidP="00512142">
            <w:pPr>
              <w:autoSpaceDE w:val="0"/>
              <w:autoSpaceDN w:val="0"/>
              <w:adjustRightInd w:val="0"/>
              <w:spacing w:beforeLines="60" w:before="144" w:afterLines="60" w:after="144" w:line="240" w:lineRule="exact"/>
              <w:jc w:val="both"/>
              <w:rPr>
                <w:rFonts w:ascii="Times New Roman" w:hAnsi="Times New Roman"/>
                <w:color w:val="000000"/>
                <w:sz w:val="24"/>
                <w:szCs w:val="24"/>
              </w:rPr>
            </w:pPr>
            <w:r w:rsidRPr="00FA14B3">
              <w:rPr>
                <w:rFonts w:ascii="Times New Roman" w:hAnsi="Times New Roman"/>
                <w:b/>
                <w:color w:val="000000"/>
                <w:sz w:val="24"/>
                <w:szCs w:val="24"/>
              </w:rPr>
              <w:t>(</w:t>
            </w:r>
            <w:proofErr w:type="gramStart"/>
            <w:r w:rsidRPr="00FA14B3">
              <w:rPr>
                <w:rFonts w:ascii="Times New Roman" w:hAnsi="Times New Roman"/>
                <w:b/>
                <w:color w:val="000000"/>
                <w:sz w:val="24"/>
                <w:szCs w:val="24"/>
              </w:rPr>
              <w:t>Değişik:RG</w:t>
            </w:r>
            <w:proofErr w:type="gramEnd"/>
            <w:r w:rsidRPr="00FA14B3">
              <w:rPr>
                <w:rFonts w:ascii="Times New Roman" w:hAnsi="Times New Roman"/>
                <w:b/>
                <w:color w:val="000000"/>
                <w:sz w:val="24"/>
                <w:szCs w:val="24"/>
              </w:rPr>
              <w:t xml:space="preserve">-31/3/2010-27538) </w:t>
            </w:r>
            <w:r w:rsidRPr="00FA14B3">
              <w:rPr>
                <w:rFonts w:ascii="Times New Roman" w:hAnsi="Times New Roman"/>
                <w:sz w:val="24"/>
                <w:szCs w:val="24"/>
              </w:rPr>
              <w:t xml:space="preserve"> Stajyerlerin ve gümrük müşavir yardımcılarının işe başlayış ve ayrılış bildirimlerinin öngörülen sürede yapılmaması. </w:t>
            </w:r>
          </w:p>
        </w:tc>
      </w:tr>
      <w:tr w:rsidR="00AB6D5F" w:rsidRPr="00FA14B3" w:rsidTr="00512142">
        <w:tblPrEx>
          <w:tblCellMar>
            <w:top w:w="0" w:type="dxa"/>
            <w:bottom w:w="0" w:type="dxa"/>
          </w:tblCellMar>
        </w:tblPrEx>
        <w:trPr>
          <w:trHeight w:val="305"/>
        </w:trPr>
        <w:tc>
          <w:tcPr>
            <w:tcW w:w="570" w:type="dxa"/>
            <w:tcBorders>
              <w:top w:val="single" w:sz="6" w:space="0" w:color="auto"/>
              <w:left w:val="single" w:sz="6" w:space="0" w:color="auto"/>
              <w:bottom w:val="single" w:sz="6" w:space="0" w:color="auto"/>
              <w:right w:val="single" w:sz="6" w:space="0" w:color="auto"/>
            </w:tcBorders>
            <w:vAlign w:val="center"/>
          </w:tcPr>
          <w:p w:rsidR="00AB6D5F" w:rsidRPr="00FA14B3" w:rsidRDefault="00AB6D5F" w:rsidP="00512142">
            <w:pPr>
              <w:autoSpaceDE w:val="0"/>
              <w:autoSpaceDN w:val="0"/>
              <w:adjustRightInd w:val="0"/>
              <w:spacing w:beforeLines="60" w:before="144" w:afterLines="60" w:after="144" w:line="240" w:lineRule="exact"/>
              <w:jc w:val="center"/>
              <w:rPr>
                <w:rFonts w:ascii="Times New Roman" w:hAnsi="Times New Roman"/>
                <w:color w:val="000000"/>
                <w:sz w:val="24"/>
                <w:szCs w:val="24"/>
              </w:rPr>
            </w:pPr>
            <w:r w:rsidRPr="00FA14B3">
              <w:rPr>
                <w:rFonts w:ascii="Times New Roman" w:hAnsi="Times New Roman"/>
                <w:color w:val="000000"/>
                <w:sz w:val="24"/>
                <w:szCs w:val="24"/>
              </w:rPr>
              <w:t>32</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FA14B3" w:rsidRDefault="00AB6D5F" w:rsidP="00512142">
            <w:pPr>
              <w:spacing w:beforeLines="60" w:before="144" w:afterLines="60" w:after="144" w:line="240" w:lineRule="exact"/>
              <w:jc w:val="both"/>
              <w:rPr>
                <w:rFonts w:ascii="Times New Roman" w:eastAsia="Times New Roman" w:hAnsi="Times New Roman"/>
                <w:sz w:val="24"/>
                <w:szCs w:val="24"/>
                <w:lang w:eastAsia="tr-TR"/>
              </w:rPr>
            </w:pPr>
            <w:r w:rsidRPr="00FA14B3">
              <w:rPr>
                <w:rFonts w:ascii="Times New Roman" w:hAnsi="Times New Roman"/>
                <w:b/>
                <w:color w:val="000000"/>
                <w:sz w:val="24"/>
                <w:szCs w:val="24"/>
              </w:rPr>
              <w:t>(</w:t>
            </w:r>
            <w:proofErr w:type="gramStart"/>
            <w:r w:rsidRPr="00FA14B3">
              <w:rPr>
                <w:rFonts w:ascii="Times New Roman" w:hAnsi="Times New Roman"/>
                <w:b/>
                <w:color w:val="000000"/>
                <w:sz w:val="24"/>
                <w:szCs w:val="24"/>
              </w:rPr>
              <w:t>Değişik:RG</w:t>
            </w:r>
            <w:proofErr w:type="gramEnd"/>
            <w:r w:rsidRPr="00FA14B3">
              <w:rPr>
                <w:rFonts w:ascii="Times New Roman" w:hAnsi="Times New Roman"/>
                <w:b/>
                <w:color w:val="000000"/>
                <w:sz w:val="24"/>
                <w:szCs w:val="24"/>
              </w:rPr>
              <w:t xml:space="preserve">-30/4/2011-27920) </w:t>
            </w:r>
            <w:r w:rsidRPr="00FA14B3">
              <w:rPr>
                <w:rFonts w:ascii="Times New Roman" w:eastAsia="Times New Roman" w:hAnsi="Times New Roman"/>
                <w:sz w:val="24"/>
                <w:szCs w:val="24"/>
                <w:lang w:eastAsia="tr-TR"/>
              </w:rPr>
              <w:t xml:space="preserve">Gümrük müşavirlerinin şahıslarına ve şirketlerine ait bildirimlerin öngörülen sürede yapılmaması. </w:t>
            </w:r>
          </w:p>
        </w:tc>
      </w:tr>
      <w:tr w:rsidR="00AB6D5F" w:rsidRPr="00FA14B3" w:rsidTr="00512142">
        <w:tblPrEx>
          <w:tblCellMar>
            <w:top w:w="0" w:type="dxa"/>
            <w:bottom w:w="0" w:type="dxa"/>
          </w:tblCellMar>
        </w:tblPrEx>
        <w:trPr>
          <w:trHeight w:val="381"/>
        </w:trPr>
        <w:tc>
          <w:tcPr>
            <w:tcW w:w="570" w:type="dxa"/>
            <w:tcBorders>
              <w:top w:val="single" w:sz="6" w:space="0" w:color="auto"/>
              <w:left w:val="single" w:sz="6" w:space="0" w:color="auto"/>
              <w:bottom w:val="single" w:sz="6" w:space="0" w:color="auto"/>
              <w:right w:val="single" w:sz="6" w:space="0" w:color="auto"/>
            </w:tcBorders>
            <w:vAlign w:val="center"/>
          </w:tcPr>
          <w:p w:rsidR="00AB6D5F" w:rsidRPr="00FA14B3" w:rsidRDefault="00AB6D5F" w:rsidP="00512142">
            <w:pPr>
              <w:autoSpaceDE w:val="0"/>
              <w:autoSpaceDN w:val="0"/>
              <w:adjustRightInd w:val="0"/>
              <w:spacing w:beforeLines="60" w:before="144" w:afterLines="60" w:after="144" w:line="240" w:lineRule="exact"/>
              <w:jc w:val="center"/>
              <w:rPr>
                <w:rFonts w:ascii="Times New Roman" w:hAnsi="Times New Roman"/>
                <w:color w:val="000000"/>
                <w:sz w:val="24"/>
                <w:szCs w:val="24"/>
              </w:rPr>
            </w:pPr>
            <w:r w:rsidRPr="00FA14B3">
              <w:rPr>
                <w:rFonts w:ascii="Times New Roman" w:hAnsi="Times New Roman"/>
                <w:color w:val="000000"/>
                <w:sz w:val="24"/>
                <w:szCs w:val="24"/>
              </w:rPr>
              <w:t>33</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FA14B3" w:rsidRDefault="00AB6D5F" w:rsidP="00512142">
            <w:pPr>
              <w:autoSpaceDE w:val="0"/>
              <w:autoSpaceDN w:val="0"/>
              <w:adjustRightInd w:val="0"/>
              <w:spacing w:beforeLines="60" w:before="144" w:afterLines="60" w:after="144" w:line="240" w:lineRule="exact"/>
              <w:jc w:val="both"/>
              <w:rPr>
                <w:rFonts w:ascii="Times New Roman" w:hAnsi="Times New Roman"/>
                <w:color w:val="000000"/>
                <w:sz w:val="24"/>
                <w:szCs w:val="24"/>
              </w:rPr>
            </w:pPr>
            <w:r w:rsidRPr="00FA14B3">
              <w:rPr>
                <w:rFonts w:ascii="Times New Roman" w:hAnsi="Times New Roman"/>
                <w:color w:val="000000"/>
                <w:sz w:val="24"/>
                <w:szCs w:val="24"/>
              </w:rPr>
              <w:t>Firma dosyası değişikliği ve diğer haller için öngörülen beyanların süresinde yapılmaması.</w:t>
            </w:r>
          </w:p>
        </w:tc>
      </w:tr>
      <w:tr w:rsidR="00AB6D5F" w:rsidRPr="00FA14B3" w:rsidTr="00512142">
        <w:tblPrEx>
          <w:tblCellMar>
            <w:top w:w="0" w:type="dxa"/>
            <w:bottom w:w="0" w:type="dxa"/>
          </w:tblCellMar>
        </w:tblPrEx>
        <w:trPr>
          <w:trHeight w:val="305"/>
        </w:trPr>
        <w:tc>
          <w:tcPr>
            <w:tcW w:w="570" w:type="dxa"/>
            <w:tcBorders>
              <w:top w:val="single" w:sz="6" w:space="0" w:color="auto"/>
              <w:left w:val="single" w:sz="6" w:space="0" w:color="auto"/>
              <w:bottom w:val="single" w:sz="6" w:space="0" w:color="auto"/>
              <w:right w:val="single" w:sz="6" w:space="0" w:color="auto"/>
            </w:tcBorders>
            <w:vAlign w:val="center"/>
          </w:tcPr>
          <w:p w:rsidR="00AB6D5F" w:rsidRPr="00FA14B3" w:rsidRDefault="00AB6D5F" w:rsidP="00512142">
            <w:pPr>
              <w:autoSpaceDE w:val="0"/>
              <w:autoSpaceDN w:val="0"/>
              <w:adjustRightInd w:val="0"/>
              <w:spacing w:beforeLines="60" w:before="144" w:afterLines="60" w:after="144" w:line="240" w:lineRule="exact"/>
              <w:jc w:val="center"/>
              <w:rPr>
                <w:rFonts w:ascii="Times New Roman" w:hAnsi="Times New Roman"/>
                <w:color w:val="000000"/>
                <w:sz w:val="24"/>
                <w:szCs w:val="24"/>
              </w:rPr>
            </w:pPr>
            <w:r w:rsidRPr="00FA14B3">
              <w:rPr>
                <w:rFonts w:ascii="Times New Roman" w:hAnsi="Times New Roman"/>
                <w:color w:val="000000"/>
                <w:sz w:val="24"/>
                <w:szCs w:val="24"/>
              </w:rPr>
              <w:t>34</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FA14B3" w:rsidRDefault="00AB6D5F" w:rsidP="00512142">
            <w:pPr>
              <w:autoSpaceDE w:val="0"/>
              <w:autoSpaceDN w:val="0"/>
              <w:adjustRightInd w:val="0"/>
              <w:spacing w:beforeLines="60" w:before="144" w:afterLines="60" w:after="144" w:line="240" w:lineRule="exact"/>
              <w:jc w:val="both"/>
              <w:rPr>
                <w:rFonts w:ascii="Times New Roman" w:hAnsi="Times New Roman"/>
                <w:color w:val="000000"/>
                <w:sz w:val="24"/>
                <w:szCs w:val="24"/>
              </w:rPr>
            </w:pPr>
            <w:r w:rsidRPr="00FA14B3">
              <w:rPr>
                <w:rFonts w:ascii="Times New Roman" w:hAnsi="Times New Roman"/>
                <w:color w:val="000000"/>
                <w:sz w:val="24"/>
                <w:szCs w:val="24"/>
              </w:rPr>
              <w:t>Götürü teminattan yararlanma yükümlülüklerinin süresi içinde yerine getirilmemesi.</w:t>
            </w:r>
          </w:p>
        </w:tc>
      </w:tr>
      <w:tr w:rsidR="00AB6D5F" w:rsidRPr="00FA14B3" w:rsidTr="00512142">
        <w:tblPrEx>
          <w:tblCellMar>
            <w:top w:w="0" w:type="dxa"/>
            <w:bottom w:w="0" w:type="dxa"/>
          </w:tblCellMar>
        </w:tblPrEx>
        <w:trPr>
          <w:trHeight w:val="305"/>
        </w:trPr>
        <w:tc>
          <w:tcPr>
            <w:tcW w:w="570" w:type="dxa"/>
            <w:tcBorders>
              <w:top w:val="single" w:sz="6" w:space="0" w:color="auto"/>
              <w:left w:val="single" w:sz="6" w:space="0" w:color="auto"/>
              <w:bottom w:val="single" w:sz="6" w:space="0" w:color="auto"/>
              <w:right w:val="single" w:sz="6" w:space="0" w:color="auto"/>
            </w:tcBorders>
            <w:vAlign w:val="center"/>
          </w:tcPr>
          <w:p w:rsidR="00AB6D5F" w:rsidRPr="00FA14B3" w:rsidRDefault="00AB6D5F" w:rsidP="00512142">
            <w:pPr>
              <w:autoSpaceDE w:val="0"/>
              <w:autoSpaceDN w:val="0"/>
              <w:adjustRightInd w:val="0"/>
              <w:spacing w:beforeLines="60" w:before="144" w:afterLines="60" w:after="144" w:line="240" w:lineRule="exact"/>
              <w:jc w:val="center"/>
              <w:rPr>
                <w:rFonts w:ascii="Times New Roman" w:hAnsi="Times New Roman"/>
                <w:color w:val="000000"/>
                <w:sz w:val="24"/>
                <w:szCs w:val="24"/>
              </w:rPr>
            </w:pPr>
            <w:r w:rsidRPr="00FA14B3">
              <w:rPr>
                <w:rFonts w:ascii="Times New Roman" w:hAnsi="Times New Roman"/>
                <w:color w:val="000000"/>
                <w:sz w:val="24"/>
                <w:szCs w:val="24"/>
              </w:rPr>
              <w:t>35</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FA14B3" w:rsidRDefault="00AB6D5F" w:rsidP="00512142">
            <w:pPr>
              <w:autoSpaceDE w:val="0"/>
              <w:autoSpaceDN w:val="0"/>
              <w:adjustRightInd w:val="0"/>
              <w:spacing w:beforeLines="60" w:before="144" w:afterLines="60" w:after="144" w:line="240" w:lineRule="exact"/>
              <w:jc w:val="both"/>
              <w:rPr>
                <w:rFonts w:ascii="Times New Roman" w:hAnsi="Times New Roman"/>
                <w:color w:val="000000"/>
                <w:sz w:val="24"/>
                <w:szCs w:val="24"/>
              </w:rPr>
            </w:pPr>
            <w:proofErr w:type="gramStart"/>
            <w:r w:rsidRPr="00FA14B3">
              <w:rPr>
                <w:rFonts w:ascii="Times New Roman" w:hAnsi="Times New Roman"/>
                <w:color w:val="000000"/>
                <w:sz w:val="24"/>
                <w:szCs w:val="24"/>
              </w:rPr>
              <w:t>Götürü teminattan yararlanan yükümlülerin süresi içinde teminatını güncellenmemesi.</w:t>
            </w:r>
            <w:proofErr w:type="gramEnd"/>
          </w:p>
        </w:tc>
      </w:tr>
      <w:tr w:rsidR="00AB6D5F" w:rsidRPr="00FA14B3" w:rsidTr="00512142">
        <w:tblPrEx>
          <w:tblCellMar>
            <w:top w:w="0" w:type="dxa"/>
            <w:bottom w:w="0" w:type="dxa"/>
          </w:tblCellMar>
        </w:tblPrEx>
        <w:trPr>
          <w:trHeight w:val="305"/>
        </w:trPr>
        <w:tc>
          <w:tcPr>
            <w:tcW w:w="570" w:type="dxa"/>
            <w:tcBorders>
              <w:top w:val="single" w:sz="6" w:space="0" w:color="auto"/>
              <w:left w:val="single" w:sz="6" w:space="0" w:color="auto"/>
              <w:bottom w:val="single" w:sz="6" w:space="0" w:color="auto"/>
              <w:right w:val="single" w:sz="6" w:space="0" w:color="auto"/>
            </w:tcBorders>
            <w:vAlign w:val="center"/>
          </w:tcPr>
          <w:p w:rsidR="00AB6D5F" w:rsidRPr="00FA14B3" w:rsidRDefault="00AB6D5F" w:rsidP="00512142">
            <w:pPr>
              <w:spacing w:beforeLines="60" w:before="144" w:afterLines="60" w:after="144" w:line="240" w:lineRule="exact"/>
              <w:jc w:val="center"/>
              <w:rPr>
                <w:rFonts w:ascii="Times New Roman" w:hAnsi="Times New Roman"/>
                <w:sz w:val="24"/>
                <w:szCs w:val="24"/>
              </w:rPr>
            </w:pPr>
            <w:r w:rsidRPr="00FA14B3">
              <w:rPr>
                <w:rFonts w:ascii="Times New Roman" w:hAnsi="Times New Roman"/>
                <w:sz w:val="24"/>
                <w:szCs w:val="24"/>
              </w:rPr>
              <w:t>36</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DA1485" w:rsidRDefault="00AB6D5F" w:rsidP="00512142">
            <w:pPr>
              <w:spacing w:beforeLines="60" w:before="144" w:afterLines="60" w:after="144" w:line="240" w:lineRule="exact"/>
              <w:jc w:val="both"/>
              <w:rPr>
                <w:rFonts w:ascii="Times New Roman" w:hAnsi="Times New Roman"/>
                <w:b/>
                <w:sz w:val="24"/>
                <w:szCs w:val="24"/>
              </w:rPr>
            </w:pPr>
            <w:r w:rsidRPr="00FA14B3">
              <w:rPr>
                <w:rFonts w:ascii="Times New Roman" w:hAnsi="Times New Roman"/>
                <w:b/>
                <w:sz w:val="24"/>
                <w:szCs w:val="24"/>
              </w:rPr>
              <w:t>(</w:t>
            </w:r>
            <w:proofErr w:type="gramStart"/>
            <w:r w:rsidRPr="00FA14B3">
              <w:rPr>
                <w:rFonts w:ascii="Times New Roman" w:hAnsi="Times New Roman"/>
                <w:b/>
                <w:sz w:val="24"/>
                <w:szCs w:val="24"/>
              </w:rPr>
              <w:t>Ek:RG</w:t>
            </w:r>
            <w:proofErr w:type="gramEnd"/>
            <w:r w:rsidRPr="00FA14B3">
              <w:rPr>
                <w:rFonts w:ascii="Times New Roman" w:hAnsi="Times New Roman"/>
                <w:b/>
                <w:sz w:val="24"/>
                <w:szCs w:val="24"/>
              </w:rPr>
              <w:t xml:space="preserve">-31/3/2010-27538) </w:t>
            </w:r>
            <w:r w:rsidRPr="00DA1485">
              <w:rPr>
                <w:rFonts w:ascii="Times New Roman" w:hAnsi="Times New Roman"/>
                <w:b/>
                <w:sz w:val="24"/>
                <w:szCs w:val="24"/>
              </w:rPr>
              <w:t xml:space="preserve">(Mülga:RG-1/8/2017-30141) </w:t>
            </w:r>
          </w:p>
        </w:tc>
      </w:tr>
      <w:tr w:rsidR="00AB6D5F" w:rsidRPr="00FA14B3" w:rsidTr="00512142">
        <w:tblPrEx>
          <w:tblCellMar>
            <w:top w:w="0" w:type="dxa"/>
            <w:bottom w:w="0" w:type="dxa"/>
          </w:tblCellMar>
        </w:tblPrEx>
        <w:trPr>
          <w:trHeight w:val="305"/>
        </w:trPr>
        <w:tc>
          <w:tcPr>
            <w:tcW w:w="570" w:type="dxa"/>
            <w:tcBorders>
              <w:top w:val="single" w:sz="6" w:space="0" w:color="auto"/>
              <w:left w:val="single" w:sz="6" w:space="0" w:color="auto"/>
              <w:bottom w:val="single" w:sz="6" w:space="0" w:color="auto"/>
              <w:right w:val="single" w:sz="6" w:space="0" w:color="auto"/>
            </w:tcBorders>
            <w:vAlign w:val="center"/>
          </w:tcPr>
          <w:p w:rsidR="00AB6D5F" w:rsidRPr="00FA14B3" w:rsidRDefault="00AB6D5F" w:rsidP="00512142">
            <w:pPr>
              <w:spacing w:beforeLines="60" w:before="144" w:afterLines="60" w:after="144" w:line="240" w:lineRule="exact"/>
              <w:jc w:val="center"/>
              <w:rPr>
                <w:rFonts w:ascii="Times New Roman" w:hAnsi="Times New Roman"/>
                <w:sz w:val="24"/>
                <w:szCs w:val="24"/>
              </w:rPr>
            </w:pPr>
            <w:r w:rsidRPr="00FA14B3">
              <w:rPr>
                <w:rFonts w:ascii="Times New Roman" w:hAnsi="Times New Roman"/>
                <w:sz w:val="24"/>
                <w:szCs w:val="24"/>
              </w:rPr>
              <w:lastRenderedPageBreak/>
              <w:t>37</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FA14B3" w:rsidRDefault="00AB6D5F" w:rsidP="00512142">
            <w:pPr>
              <w:spacing w:beforeLines="60" w:before="144" w:afterLines="60" w:after="144" w:line="240" w:lineRule="exact"/>
              <w:jc w:val="both"/>
              <w:rPr>
                <w:rFonts w:ascii="Times New Roman" w:hAnsi="Times New Roman"/>
                <w:sz w:val="24"/>
                <w:szCs w:val="24"/>
              </w:rPr>
            </w:pPr>
            <w:r w:rsidRPr="00FA14B3">
              <w:rPr>
                <w:rFonts w:ascii="Times New Roman" w:hAnsi="Times New Roman"/>
                <w:b/>
                <w:sz w:val="24"/>
                <w:szCs w:val="24"/>
              </w:rPr>
              <w:t>(</w:t>
            </w:r>
            <w:proofErr w:type="gramStart"/>
            <w:r w:rsidRPr="00FA14B3">
              <w:rPr>
                <w:rFonts w:ascii="Times New Roman" w:hAnsi="Times New Roman"/>
                <w:b/>
                <w:sz w:val="24"/>
                <w:szCs w:val="24"/>
              </w:rPr>
              <w:t>Ek:RG</w:t>
            </w:r>
            <w:proofErr w:type="gramEnd"/>
            <w:r w:rsidRPr="00FA14B3">
              <w:rPr>
                <w:rFonts w:ascii="Times New Roman" w:hAnsi="Times New Roman"/>
                <w:b/>
                <w:sz w:val="24"/>
                <w:szCs w:val="24"/>
              </w:rPr>
              <w:t xml:space="preserve">-31/3/2010-27538) </w:t>
            </w:r>
            <w:r w:rsidRPr="00FA14B3">
              <w:rPr>
                <w:rFonts w:ascii="Times New Roman" w:hAnsi="Times New Roman"/>
                <w:sz w:val="24"/>
                <w:szCs w:val="24"/>
              </w:rPr>
              <w:t>Nihai kullanım izin hak sahibince izin belgesinde öngörülen sürenin sona ermesinden itibaren otuz günlük sürenin geçirilerek izni veren gümrük idaresine müracaat edilmesi.</w:t>
            </w:r>
          </w:p>
        </w:tc>
      </w:tr>
      <w:tr w:rsidR="00AB6D5F" w:rsidRPr="00FA14B3" w:rsidTr="00512142">
        <w:tblPrEx>
          <w:tblCellMar>
            <w:top w:w="0" w:type="dxa"/>
            <w:bottom w:w="0" w:type="dxa"/>
          </w:tblCellMar>
        </w:tblPrEx>
        <w:trPr>
          <w:trHeight w:val="305"/>
        </w:trPr>
        <w:tc>
          <w:tcPr>
            <w:tcW w:w="570" w:type="dxa"/>
            <w:tcBorders>
              <w:top w:val="single" w:sz="6" w:space="0" w:color="auto"/>
              <w:left w:val="single" w:sz="6" w:space="0" w:color="auto"/>
              <w:bottom w:val="single" w:sz="6" w:space="0" w:color="auto"/>
              <w:right w:val="single" w:sz="6" w:space="0" w:color="auto"/>
            </w:tcBorders>
            <w:vAlign w:val="center"/>
          </w:tcPr>
          <w:p w:rsidR="00AB6D5F" w:rsidRPr="00FA14B3" w:rsidRDefault="00AB6D5F" w:rsidP="00512142">
            <w:pPr>
              <w:spacing w:beforeLines="60" w:before="144" w:afterLines="60" w:after="144" w:line="240" w:lineRule="exact"/>
              <w:jc w:val="center"/>
              <w:rPr>
                <w:rFonts w:ascii="Times New Roman" w:hAnsi="Times New Roman"/>
                <w:sz w:val="24"/>
                <w:szCs w:val="24"/>
              </w:rPr>
            </w:pPr>
            <w:r w:rsidRPr="00FA14B3">
              <w:rPr>
                <w:rFonts w:ascii="Times New Roman" w:hAnsi="Times New Roman"/>
                <w:sz w:val="24"/>
                <w:szCs w:val="24"/>
              </w:rPr>
              <w:t>38</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FA14B3" w:rsidRDefault="00AB6D5F" w:rsidP="00512142">
            <w:pPr>
              <w:spacing w:beforeLines="60" w:before="144" w:afterLines="60" w:after="144" w:line="240" w:lineRule="exact"/>
              <w:jc w:val="both"/>
              <w:rPr>
                <w:rFonts w:ascii="Times New Roman" w:hAnsi="Times New Roman"/>
                <w:sz w:val="24"/>
                <w:szCs w:val="24"/>
              </w:rPr>
            </w:pPr>
            <w:r w:rsidRPr="00FA14B3">
              <w:rPr>
                <w:rFonts w:ascii="Times New Roman" w:hAnsi="Times New Roman"/>
                <w:b/>
                <w:sz w:val="24"/>
                <w:szCs w:val="24"/>
              </w:rPr>
              <w:t>(</w:t>
            </w:r>
            <w:proofErr w:type="gramStart"/>
            <w:r w:rsidRPr="00FA14B3">
              <w:rPr>
                <w:rFonts w:ascii="Times New Roman" w:hAnsi="Times New Roman"/>
                <w:b/>
                <w:sz w:val="24"/>
                <w:szCs w:val="24"/>
              </w:rPr>
              <w:t>Ek:RG</w:t>
            </w:r>
            <w:proofErr w:type="gramEnd"/>
            <w:r w:rsidRPr="00FA14B3">
              <w:rPr>
                <w:rFonts w:ascii="Times New Roman" w:hAnsi="Times New Roman"/>
                <w:b/>
                <w:sz w:val="24"/>
                <w:szCs w:val="24"/>
              </w:rPr>
              <w:t xml:space="preserve">-31/3/2010-27538) </w:t>
            </w:r>
            <w:r w:rsidRPr="00FA14B3">
              <w:rPr>
                <w:rFonts w:ascii="Times New Roman" w:hAnsi="Times New Roman"/>
                <w:sz w:val="24"/>
                <w:szCs w:val="24"/>
              </w:rPr>
              <w:t>Nihai kullanım izin belgesinin iptali (yükümlünün hatasından kaynaklanması hali)</w:t>
            </w:r>
          </w:p>
        </w:tc>
      </w:tr>
      <w:tr w:rsidR="00AB6D5F" w:rsidRPr="00FA14B3" w:rsidTr="00512142">
        <w:tblPrEx>
          <w:tblCellMar>
            <w:top w:w="0" w:type="dxa"/>
            <w:bottom w:w="0" w:type="dxa"/>
          </w:tblCellMar>
        </w:tblPrEx>
        <w:trPr>
          <w:trHeight w:val="305"/>
        </w:trPr>
        <w:tc>
          <w:tcPr>
            <w:tcW w:w="570" w:type="dxa"/>
            <w:tcBorders>
              <w:top w:val="single" w:sz="6" w:space="0" w:color="auto"/>
              <w:left w:val="single" w:sz="6" w:space="0" w:color="auto"/>
              <w:bottom w:val="single" w:sz="6" w:space="0" w:color="auto"/>
              <w:right w:val="single" w:sz="6" w:space="0" w:color="auto"/>
            </w:tcBorders>
            <w:vAlign w:val="center"/>
          </w:tcPr>
          <w:p w:rsidR="00AB6D5F" w:rsidRPr="00FA14B3" w:rsidRDefault="00AB6D5F" w:rsidP="00512142">
            <w:pPr>
              <w:spacing w:beforeLines="60" w:before="144" w:afterLines="60" w:after="144" w:line="240" w:lineRule="exact"/>
              <w:jc w:val="center"/>
              <w:rPr>
                <w:rFonts w:ascii="Times New Roman" w:hAnsi="Times New Roman"/>
                <w:sz w:val="24"/>
                <w:szCs w:val="24"/>
              </w:rPr>
            </w:pPr>
            <w:r w:rsidRPr="00FA14B3">
              <w:rPr>
                <w:rFonts w:ascii="Times New Roman" w:hAnsi="Times New Roman"/>
                <w:sz w:val="24"/>
                <w:szCs w:val="24"/>
              </w:rPr>
              <w:t>39</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FA14B3" w:rsidRDefault="00AB6D5F" w:rsidP="00512142">
            <w:pPr>
              <w:spacing w:beforeLines="60" w:before="144" w:afterLines="60" w:after="144" w:line="240" w:lineRule="exact"/>
              <w:jc w:val="both"/>
              <w:rPr>
                <w:rFonts w:ascii="Times New Roman" w:hAnsi="Times New Roman"/>
                <w:sz w:val="24"/>
                <w:szCs w:val="24"/>
              </w:rPr>
            </w:pPr>
            <w:r w:rsidRPr="00FA14B3">
              <w:rPr>
                <w:rFonts w:ascii="Times New Roman" w:hAnsi="Times New Roman"/>
                <w:b/>
                <w:sz w:val="24"/>
                <w:szCs w:val="24"/>
              </w:rPr>
              <w:t>(</w:t>
            </w:r>
            <w:proofErr w:type="gramStart"/>
            <w:r w:rsidRPr="00FA14B3">
              <w:rPr>
                <w:rFonts w:ascii="Times New Roman" w:hAnsi="Times New Roman"/>
                <w:b/>
                <w:sz w:val="24"/>
                <w:szCs w:val="24"/>
              </w:rPr>
              <w:t>Ek:RG</w:t>
            </w:r>
            <w:proofErr w:type="gramEnd"/>
            <w:r w:rsidRPr="00FA14B3">
              <w:rPr>
                <w:rFonts w:ascii="Times New Roman" w:hAnsi="Times New Roman"/>
                <w:b/>
                <w:sz w:val="24"/>
                <w:szCs w:val="24"/>
              </w:rPr>
              <w:t xml:space="preserve">-31/3/2010-27538) </w:t>
            </w:r>
            <w:r w:rsidRPr="00FA14B3">
              <w:rPr>
                <w:rFonts w:ascii="Times New Roman" w:hAnsi="Times New Roman"/>
                <w:sz w:val="24"/>
                <w:szCs w:val="24"/>
              </w:rPr>
              <w:t xml:space="preserve">Gümrük Kanununun Geçici 6 </w:t>
            </w:r>
            <w:proofErr w:type="spellStart"/>
            <w:r w:rsidRPr="00FA14B3">
              <w:rPr>
                <w:rFonts w:ascii="Times New Roman" w:hAnsi="Times New Roman"/>
                <w:sz w:val="24"/>
                <w:szCs w:val="24"/>
              </w:rPr>
              <w:t>ncı</w:t>
            </w:r>
            <w:proofErr w:type="spellEnd"/>
            <w:r w:rsidRPr="00FA14B3">
              <w:rPr>
                <w:rFonts w:ascii="Times New Roman" w:hAnsi="Times New Roman"/>
                <w:sz w:val="24"/>
                <w:szCs w:val="24"/>
              </w:rPr>
              <w:t xml:space="preserve"> maddesinin onuncu fıkrası uyarınca uygun bulunan Asgari Ücret Tarifesine uyulmaması (Her bir Asgari Ücret Tarifesi konusu itibariyle ayrı ayrı)</w:t>
            </w:r>
          </w:p>
        </w:tc>
      </w:tr>
      <w:tr w:rsidR="00AB6D5F" w:rsidRPr="00FA14B3" w:rsidTr="00512142">
        <w:tblPrEx>
          <w:tblCellMar>
            <w:top w:w="0" w:type="dxa"/>
            <w:bottom w:w="0" w:type="dxa"/>
          </w:tblCellMar>
        </w:tblPrEx>
        <w:trPr>
          <w:trHeight w:val="305"/>
        </w:trPr>
        <w:tc>
          <w:tcPr>
            <w:tcW w:w="570" w:type="dxa"/>
            <w:tcBorders>
              <w:top w:val="single" w:sz="6" w:space="0" w:color="auto"/>
              <w:left w:val="single" w:sz="6" w:space="0" w:color="auto"/>
              <w:bottom w:val="single" w:sz="6" w:space="0" w:color="auto"/>
              <w:right w:val="single" w:sz="6" w:space="0" w:color="auto"/>
            </w:tcBorders>
            <w:vAlign w:val="center"/>
          </w:tcPr>
          <w:p w:rsidR="00AB6D5F" w:rsidRPr="00FA14B3" w:rsidRDefault="00AB6D5F" w:rsidP="00512142">
            <w:pPr>
              <w:spacing w:beforeLines="60" w:before="144" w:afterLines="60" w:after="144" w:line="240" w:lineRule="exact"/>
              <w:jc w:val="center"/>
              <w:rPr>
                <w:rFonts w:ascii="Times New Roman" w:hAnsi="Times New Roman"/>
                <w:sz w:val="24"/>
                <w:szCs w:val="24"/>
              </w:rPr>
            </w:pPr>
            <w:r w:rsidRPr="00FA14B3">
              <w:rPr>
                <w:rFonts w:ascii="Times New Roman" w:hAnsi="Times New Roman"/>
                <w:sz w:val="24"/>
                <w:szCs w:val="24"/>
              </w:rPr>
              <w:t>40</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357B46" w:rsidRDefault="00AB6D5F" w:rsidP="00512142">
            <w:pPr>
              <w:spacing w:beforeLines="60" w:before="144" w:afterLines="60" w:after="144" w:line="240" w:lineRule="exact"/>
              <w:jc w:val="both"/>
              <w:rPr>
                <w:rFonts w:ascii="Times New Roman" w:hAnsi="Times New Roman"/>
                <w:sz w:val="24"/>
                <w:szCs w:val="24"/>
              </w:rPr>
            </w:pPr>
            <w:r w:rsidRPr="00357B46">
              <w:rPr>
                <w:rFonts w:ascii="Times New Roman" w:hAnsi="Times New Roman"/>
                <w:b/>
                <w:sz w:val="24"/>
                <w:szCs w:val="24"/>
              </w:rPr>
              <w:t>(</w:t>
            </w:r>
            <w:proofErr w:type="gramStart"/>
            <w:r w:rsidRPr="00357B46">
              <w:rPr>
                <w:rFonts w:ascii="Times New Roman" w:hAnsi="Times New Roman"/>
                <w:b/>
                <w:sz w:val="24"/>
                <w:szCs w:val="24"/>
              </w:rPr>
              <w:t>Ek:RG</w:t>
            </w:r>
            <w:proofErr w:type="gramEnd"/>
            <w:r w:rsidRPr="00357B46">
              <w:rPr>
                <w:rFonts w:ascii="Times New Roman" w:hAnsi="Times New Roman"/>
                <w:b/>
                <w:sz w:val="24"/>
                <w:szCs w:val="24"/>
              </w:rPr>
              <w:t xml:space="preserve">-31/3/2010-27538) </w:t>
            </w:r>
            <w:r w:rsidRPr="00357B46">
              <w:rPr>
                <w:rFonts w:ascii="Times New Roman" w:hAnsi="Times New Roman"/>
                <w:sz w:val="24"/>
                <w:szCs w:val="24"/>
              </w:rPr>
              <w:t>Yetkilendirilmiş Gümrük Müşavirleri tarafından düzenlenen raporların süresi içinde sunulmaması</w:t>
            </w:r>
          </w:p>
        </w:tc>
      </w:tr>
      <w:tr w:rsidR="00AB6D5F" w:rsidRPr="00FA14B3" w:rsidTr="00512142">
        <w:tblPrEx>
          <w:tblCellMar>
            <w:top w:w="0" w:type="dxa"/>
            <w:bottom w:w="0" w:type="dxa"/>
          </w:tblCellMar>
        </w:tblPrEx>
        <w:trPr>
          <w:trHeight w:val="305"/>
        </w:trPr>
        <w:tc>
          <w:tcPr>
            <w:tcW w:w="570" w:type="dxa"/>
            <w:tcBorders>
              <w:top w:val="single" w:sz="6" w:space="0" w:color="auto"/>
              <w:left w:val="single" w:sz="6" w:space="0" w:color="auto"/>
              <w:bottom w:val="single" w:sz="6" w:space="0" w:color="auto"/>
              <w:right w:val="single" w:sz="6" w:space="0" w:color="auto"/>
            </w:tcBorders>
            <w:vAlign w:val="center"/>
          </w:tcPr>
          <w:p w:rsidR="00AB6D5F" w:rsidRPr="00FA14B3" w:rsidRDefault="00AB6D5F" w:rsidP="00512142">
            <w:pPr>
              <w:spacing w:beforeLines="60" w:before="144" w:afterLines="60" w:after="144" w:line="240" w:lineRule="exact"/>
              <w:jc w:val="center"/>
              <w:rPr>
                <w:rFonts w:ascii="Times New Roman" w:hAnsi="Times New Roman"/>
                <w:sz w:val="24"/>
                <w:szCs w:val="24"/>
              </w:rPr>
            </w:pPr>
            <w:r w:rsidRPr="00FA14B3">
              <w:rPr>
                <w:rFonts w:ascii="Times New Roman" w:hAnsi="Times New Roman"/>
                <w:sz w:val="24"/>
                <w:szCs w:val="24"/>
              </w:rPr>
              <w:t>41</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357B46" w:rsidRDefault="00AB6D5F" w:rsidP="00512142">
            <w:pPr>
              <w:spacing w:beforeLines="60" w:before="144" w:afterLines="60" w:after="144" w:line="240" w:lineRule="exact"/>
              <w:jc w:val="both"/>
              <w:rPr>
                <w:rFonts w:ascii="Times New Roman" w:hAnsi="Times New Roman"/>
                <w:b/>
                <w:sz w:val="24"/>
                <w:szCs w:val="24"/>
              </w:rPr>
            </w:pPr>
            <w:r w:rsidRPr="00357B46">
              <w:rPr>
                <w:rFonts w:ascii="Times New Roman" w:hAnsi="Times New Roman"/>
                <w:b/>
                <w:sz w:val="24"/>
                <w:szCs w:val="24"/>
              </w:rPr>
              <w:t>(</w:t>
            </w:r>
            <w:proofErr w:type="gramStart"/>
            <w:r w:rsidRPr="00357B46">
              <w:rPr>
                <w:rFonts w:ascii="Times New Roman" w:hAnsi="Times New Roman"/>
                <w:b/>
                <w:sz w:val="24"/>
                <w:szCs w:val="24"/>
              </w:rPr>
              <w:t>Ek:RG</w:t>
            </w:r>
            <w:proofErr w:type="gramEnd"/>
            <w:r w:rsidRPr="00357B46">
              <w:rPr>
                <w:rFonts w:ascii="Times New Roman" w:hAnsi="Times New Roman"/>
                <w:b/>
                <w:sz w:val="24"/>
                <w:szCs w:val="24"/>
              </w:rPr>
              <w:t xml:space="preserve">-30/4/2011-27920) </w:t>
            </w:r>
            <w:r w:rsidRPr="00357B46">
              <w:rPr>
                <w:rFonts w:ascii="Times New Roman" w:hAnsi="Times New Roman"/>
                <w:sz w:val="24"/>
                <w:szCs w:val="24"/>
              </w:rPr>
              <w:t xml:space="preserve">Yolcu beraberi eşya muafiyetinin uygulanmasında limit fazlası eşya getirilmesi. </w:t>
            </w:r>
          </w:p>
        </w:tc>
      </w:tr>
      <w:tr w:rsidR="00AB6D5F" w:rsidRPr="00FA14B3" w:rsidTr="00512142">
        <w:tblPrEx>
          <w:tblCellMar>
            <w:top w:w="0" w:type="dxa"/>
            <w:bottom w:w="0" w:type="dxa"/>
          </w:tblCellMar>
        </w:tblPrEx>
        <w:trPr>
          <w:trHeight w:val="305"/>
        </w:trPr>
        <w:tc>
          <w:tcPr>
            <w:tcW w:w="570" w:type="dxa"/>
            <w:tcBorders>
              <w:top w:val="single" w:sz="6" w:space="0" w:color="auto"/>
              <w:left w:val="single" w:sz="6" w:space="0" w:color="auto"/>
              <w:bottom w:val="single" w:sz="6" w:space="0" w:color="auto"/>
              <w:right w:val="single" w:sz="6" w:space="0" w:color="auto"/>
            </w:tcBorders>
            <w:vAlign w:val="center"/>
          </w:tcPr>
          <w:p w:rsidR="00AB6D5F" w:rsidRPr="00FA14B3" w:rsidRDefault="00AB6D5F" w:rsidP="00512142">
            <w:pPr>
              <w:spacing w:beforeLines="60" w:before="144" w:afterLines="60" w:after="144" w:line="240" w:lineRule="exact"/>
              <w:jc w:val="center"/>
              <w:rPr>
                <w:rFonts w:ascii="Times New Roman" w:hAnsi="Times New Roman"/>
                <w:sz w:val="24"/>
                <w:szCs w:val="24"/>
              </w:rPr>
            </w:pPr>
            <w:r w:rsidRPr="00FA14B3">
              <w:rPr>
                <w:rFonts w:ascii="Times New Roman" w:hAnsi="Times New Roman"/>
                <w:sz w:val="24"/>
                <w:szCs w:val="24"/>
              </w:rPr>
              <w:t>42</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357B46" w:rsidRDefault="00AB6D5F" w:rsidP="00512142">
            <w:pPr>
              <w:spacing w:beforeLines="60" w:before="144" w:afterLines="60" w:after="144" w:line="240" w:lineRule="exact"/>
              <w:jc w:val="both"/>
              <w:rPr>
                <w:rFonts w:ascii="Times New Roman" w:eastAsia="Times New Roman" w:hAnsi="Times New Roman"/>
                <w:sz w:val="24"/>
                <w:szCs w:val="24"/>
                <w:lang w:eastAsia="tr-TR"/>
              </w:rPr>
            </w:pPr>
            <w:r w:rsidRPr="00357B46">
              <w:rPr>
                <w:rFonts w:ascii="Times New Roman" w:hAnsi="Times New Roman"/>
                <w:b/>
                <w:sz w:val="24"/>
                <w:szCs w:val="24"/>
              </w:rPr>
              <w:t>(</w:t>
            </w:r>
            <w:proofErr w:type="gramStart"/>
            <w:r w:rsidRPr="00357B46">
              <w:rPr>
                <w:rFonts w:ascii="Times New Roman" w:hAnsi="Times New Roman"/>
                <w:b/>
                <w:sz w:val="24"/>
                <w:szCs w:val="24"/>
              </w:rPr>
              <w:t>Ek:RG</w:t>
            </w:r>
            <w:proofErr w:type="gramEnd"/>
            <w:r w:rsidRPr="00357B46">
              <w:rPr>
                <w:rFonts w:ascii="Times New Roman" w:hAnsi="Times New Roman"/>
                <w:b/>
                <w:sz w:val="24"/>
                <w:szCs w:val="24"/>
              </w:rPr>
              <w:t xml:space="preserve">-30/4/2011-27920) (Değişik:RG-15/5/2013-28648) </w:t>
            </w:r>
            <w:r w:rsidRPr="00357B46">
              <w:rPr>
                <w:rFonts w:ascii="Times New Roman" w:hAnsi="Times New Roman"/>
                <w:sz w:val="24"/>
                <w:szCs w:val="24"/>
              </w:rPr>
              <w:t>Antrepo, geçici depolama yerleri ve gümrük idaresince eşya konulmasına izin verilen yerlere alınan eşyanın düzenli ve sayılabilecek şekilde depolanmaması.</w:t>
            </w:r>
          </w:p>
        </w:tc>
      </w:tr>
      <w:tr w:rsidR="00AB6D5F" w:rsidRPr="00FA14B3" w:rsidTr="00512142">
        <w:tblPrEx>
          <w:tblCellMar>
            <w:top w:w="0" w:type="dxa"/>
            <w:bottom w:w="0" w:type="dxa"/>
          </w:tblCellMar>
        </w:tblPrEx>
        <w:trPr>
          <w:trHeight w:val="305"/>
        </w:trPr>
        <w:tc>
          <w:tcPr>
            <w:tcW w:w="570" w:type="dxa"/>
            <w:tcBorders>
              <w:top w:val="single" w:sz="6" w:space="0" w:color="auto"/>
              <w:left w:val="single" w:sz="6" w:space="0" w:color="auto"/>
              <w:bottom w:val="single" w:sz="6" w:space="0" w:color="auto"/>
              <w:right w:val="single" w:sz="6" w:space="0" w:color="auto"/>
            </w:tcBorders>
            <w:vAlign w:val="center"/>
          </w:tcPr>
          <w:p w:rsidR="00AB6D5F" w:rsidRPr="00FA14B3" w:rsidRDefault="00AB6D5F" w:rsidP="00512142">
            <w:pPr>
              <w:spacing w:beforeLines="60" w:before="144" w:afterLines="60" w:after="144" w:line="240" w:lineRule="exact"/>
              <w:jc w:val="center"/>
              <w:rPr>
                <w:rFonts w:ascii="Times New Roman" w:hAnsi="Times New Roman"/>
                <w:sz w:val="24"/>
                <w:szCs w:val="24"/>
              </w:rPr>
            </w:pPr>
            <w:r>
              <w:rPr>
                <w:rFonts w:ascii="Times New Roman" w:hAnsi="Times New Roman"/>
                <w:sz w:val="24"/>
                <w:szCs w:val="24"/>
              </w:rPr>
              <w:t>43</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357B46" w:rsidRDefault="00AB6D5F" w:rsidP="00512142">
            <w:pPr>
              <w:spacing w:beforeLines="60" w:before="144" w:afterLines="60" w:after="144" w:line="240" w:lineRule="exact"/>
              <w:jc w:val="both"/>
              <w:rPr>
                <w:rFonts w:ascii="Times New Roman" w:hAnsi="Times New Roman"/>
                <w:b/>
                <w:sz w:val="24"/>
                <w:szCs w:val="24"/>
              </w:rPr>
            </w:pPr>
            <w:r w:rsidRPr="00357B46">
              <w:rPr>
                <w:rFonts w:ascii="Times New Roman" w:hAnsi="Times New Roman"/>
                <w:b/>
                <w:sz w:val="24"/>
                <w:szCs w:val="24"/>
              </w:rPr>
              <w:t>(</w:t>
            </w:r>
            <w:proofErr w:type="gramStart"/>
            <w:r w:rsidRPr="00357B46">
              <w:rPr>
                <w:rFonts w:ascii="Times New Roman" w:hAnsi="Times New Roman"/>
                <w:b/>
                <w:sz w:val="24"/>
                <w:szCs w:val="24"/>
              </w:rPr>
              <w:t>Ek:RG</w:t>
            </w:r>
            <w:proofErr w:type="gramEnd"/>
            <w:r w:rsidRPr="00357B46">
              <w:rPr>
                <w:rFonts w:ascii="Times New Roman" w:hAnsi="Times New Roman"/>
                <w:b/>
                <w:sz w:val="24"/>
                <w:szCs w:val="24"/>
              </w:rPr>
              <w:t xml:space="preserve">-31/3/2012-28250) </w:t>
            </w:r>
            <w:r w:rsidRPr="00357B46">
              <w:rPr>
                <w:rFonts w:ascii="Times New Roman" w:hAnsi="Times New Roman"/>
                <w:sz w:val="24"/>
                <w:szCs w:val="24"/>
              </w:rPr>
              <w:t>Varış bildiriminin, taşıma aracının eşyanın boşaltılacağı gümrük idaresine ulaşmasından sonraki altı saatten daha sonra verilmesi.</w:t>
            </w:r>
          </w:p>
        </w:tc>
      </w:tr>
      <w:tr w:rsidR="00AB6D5F" w:rsidRPr="00FA14B3" w:rsidTr="00512142">
        <w:tblPrEx>
          <w:tblCellMar>
            <w:top w:w="0" w:type="dxa"/>
            <w:bottom w:w="0" w:type="dxa"/>
          </w:tblCellMar>
        </w:tblPrEx>
        <w:trPr>
          <w:trHeight w:val="305"/>
        </w:trPr>
        <w:tc>
          <w:tcPr>
            <w:tcW w:w="570" w:type="dxa"/>
            <w:tcBorders>
              <w:top w:val="single" w:sz="6" w:space="0" w:color="auto"/>
              <w:left w:val="single" w:sz="6" w:space="0" w:color="auto"/>
              <w:bottom w:val="single" w:sz="6" w:space="0" w:color="auto"/>
              <w:right w:val="single" w:sz="6" w:space="0" w:color="auto"/>
            </w:tcBorders>
            <w:vAlign w:val="center"/>
          </w:tcPr>
          <w:p w:rsidR="00AB6D5F" w:rsidRDefault="00AB6D5F" w:rsidP="00512142">
            <w:pPr>
              <w:spacing w:beforeLines="60" w:before="144" w:afterLines="60" w:after="144" w:line="240" w:lineRule="exact"/>
              <w:jc w:val="center"/>
              <w:rPr>
                <w:rFonts w:ascii="Times New Roman" w:hAnsi="Times New Roman"/>
                <w:sz w:val="24"/>
                <w:szCs w:val="24"/>
              </w:rPr>
            </w:pPr>
            <w:r>
              <w:rPr>
                <w:rFonts w:ascii="Times New Roman" w:hAnsi="Times New Roman"/>
                <w:sz w:val="24"/>
                <w:szCs w:val="24"/>
              </w:rPr>
              <w:t>44</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9E1CE3" w:rsidRDefault="00AB6D5F" w:rsidP="00512142">
            <w:pPr>
              <w:spacing w:beforeLines="60" w:before="144" w:afterLines="60" w:after="144" w:line="240" w:lineRule="exact"/>
              <w:jc w:val="both"/>
              <w:rPr>
                <w:rFonts w:ascii="Times New Roman" w:hAnsi="Times New Roman"/>
                <w:b/>
                <w:sz w:val="24"/>
                <w:szCs w:val="24"/>
              </w:rPr>
            </w:pPr>
            <w:r w:rsidRPr="009E1CE3">
              <w:rPr>
                <w:rFonts w:ascii="Times New Roman" w:hAnsi="Times New Roman"/>
                <w:b/>
                <w:sz w:val="24"/>
                <w:szCs w:val="24"/>
              </w:rPr>
              <w:t>(</w:t>
            </w:r>
            <w:proofErr w:type="gramStart"/>
            <w:r w:rsidRPr="009E1CE3">
              <w:rPr>
                <w:rFonts w:ascii="Times New Roman" w:hAnsi="Times New Roman"/>
                <w:b/>
                <w:sz w:val="24"/>
                <w:szCs w:val="24"/>
              </w:rPr>
              <w:t>Ek:RG</w:t>
            </w:r>
            <w:proofErr w:type="gramEnd"/>
            <w:r w:rsidRPr="009E1CE3">
              <w:rPr>
                <w:rFonts w:ascii="Times New Roman" w:hAnsi="Times New Roman"/>
                <w:b/>
                <w:sz w:val="24"/>
                <w:szCs w:val="24"/>
              </w:rPr>
              <w:t>-31/3/2012-28250)</w:t>
            </w:r>
            <w:r w:rsidRPr="009E1CE3">
              <w:rPr>
                <w:rFonts w:ascii="Times New Roman" w:hAnsi="Times New Roman"/>
                <w:sz w:val="24"/>
                <w:szCs w:val="24"/>
              </w:rPr>
              <w:t xml:space="preserve"> Çıkış bildiriminin, taşıtın Türkiye Gümrük Bölgesini terk etmesinden sonra verilmesi.</w:t>
            </w:r>
          </w:p>
        </w:tc>
      </w:tr>
      <w:tr w:rsidR="00AB6D5F" w:rsidRPr="00FA14B3" w:rsidTr="00512142">
        <w:tblPrEx>
          <w:tblCellMar>
            <w:top w:w="0" w:type="dxa"/>
            <w:bottom w:w="0" w:type="dxa"/>
          </w:tblCellMar>
        </w:tblPrEx>
        <w:trPr>
          <w:trHeight w:val="305"/>
        </w:trPr>
        <w:tc>
          <w:tcPr>
            <w:tcW w:w="570" w:type="dxa"/>
            <w:tcBorders>
              <w:top w:val="single" w:sz="6" w:space="0" w:color="auto"/>
              <w:left w:val="single" w:sz="6" w:space="0" w:color="auto"/>
              <w:bottom w:val="single" w:sz="6" w:space="0" w:color="auto"/>
              <w:right w:val="single" w:sz="6" w:space="0" w:color="auto"/>
            </w:tcBorders>
            <w:vAlign w:val="center"/>
          </w:tcPr>
          <w:p w:rsidR="00AB6D5F" w:rsidRDefault="00AB6D5F" w:rsidP="00512142">
            <w:pPr>
              <w:spacing w:beforeLines="60" w:before="144" w:afterLines="60" w:after="144" w:line="240" w:lineRule="exact"/>
              <w:jc w:val="center"/>
              <w:rPr>
                <w:rFonts w:ascii="Times New Roman" w:hAnsi="Times New Roman"/>
                <w:sz w:val="24"/>
                <w:szCs w:val="24"/>
              </w:rPr>
            </w:pPr>
            <w:r>
              <w:rPr>
                <w:rFonts w:ascii="Times New Roman" w:hAnsi="Times New Roman"/>
                <w:sz w:val="24"/>
                <w:szCs w:val="24"/>
              </w:rPr>
              <w:t>45</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9E1CE3" w:rsidRDefault="00AB6D5F" w:rsidP="00512142">
            <w:pPr>
              <w:spacing w:beforeLines="60" w:before="144" w:afterLines="60" w:after="144" w:line="240" w:lineRule="exact"/>
              <w:jc w:val="both"/>
              <w:rPr>
                <w:rFonts w:ascii="Times New Roman" w:hAnsi="Times New Roman"/>
                <w:b/>
                <w:sz w:val="24"/>
                <w:szCs w:val="24"/>
              </w:rPr>
            </w:pPr>
            <w:r w:rsidRPr="009E1CE3">
              <w:rPr>
                <w:rFonts w:ascii="Times New Roman" w:hAnsi="Times New Roman"/>
                <w:b/>
                <w:sz w:val="24"/>
                <w:szCs w:val="24"/>
              </w:rPr>
              <w:t>(</w:t>
            </w:r>
            <w:proofErr w:type="gramStart"/>
            <w:r w:rsidRPr="009E1CE3">
              <w:rPr>
                <w:rFonts w:ascii="Times New Roman" w:hAnsi="Times New Roman"/>
                <w:b/>
                <w:sz w:val="24"/>
                <w:szCs w:val="24"/>
              </w:rPr>
              <w:t>Ek:RG</w:t>
            </w:r>
            <w:proofErr w:type="gramEnd"/>
            <w:r w:rsidRPr="009E1CE3">
              <w:rPr>
                <w:rFonts w:ascii="Times New Roman" w:hAnsi="Times New Roman"/>
                <w:b/>
                <w:sz w:val="24"/>
                <w:szCs w:val="24"/>
              </w:rPr>
              <w:t>-31/3/2012-28250)</w:t>
            </w:r>
            <w:r w:rsidRPr="009E1CE3">
              <w:rPr>
                <w:rFonts w:ascii="Times New Roman" w:hAnsi="Times New Roman"/>
                <w:sz w:val="24"/>
                <w:szCs w:val="24"/>
              </w:rPr>
              <w:t xml:space="preserve"> Özet beyanın Ek-10’a uygun olarak doldurulmaması.</w:t>
            </w:r>
          </w:p>
        </w:tc>
      </w:tr>
      <w:tr w:rsidR="00AB6D5F" w:rsidRPr="00FA14B3" w:rsidTr="00512142">
        <w:tblPrEx>
          <w:tblCellMar>
            <w:top w:w="0" w:type="dxa"/>
            <w:bottom w:w="0" w:type="dxa"/>
          </w:tblCellMar>
        </w:tblPrEx>
        <w:trPr>
          <w:trHeight w:val="305"/>
        </w:trPr>
        <w:tc>
          <w:tcPr>
            <w:tcW w:w="570" w:type="dxa"/>
            <w:tcBorders>
              <w:top w:val="single" w:sz="6" w:space="0" w:color="auto"/>
              <w:left w:val="single" w:sz="6" w:space="0" w:color="auto"/>
              <w:bottom w:val="single" w:sz="6" w:space="0" w:color="auto"/>
              <w:right w:val="single" w:sz="6" w:space="0" w:color="auto"/>
            </w:tcBorders>
            <w:vAlign w:val="center"/>
          </w:tcPr>
          <w:p w:rsidR="00AB6D5F" w:rsidRDefault="00AB6D5F" w:rsidP="00512142">
            <w:pPr>
              <w:spacing w:beforeLines="60" w:before="144" w:afterLines="60" w:after="144" w:line="240" w:lineRule="exact"/>
              <w:jc w:val="center"/>
              <w:rPr>
                <w:rFonts w:ascii="Times New Roman" w:hAnsi="Times New Roman"/>
                <w:sz w:val="24"/>
                <w:szCs w:val="24"/>
              </w:rPr>
            </w:pPr>
            <w:r>
              <w:rPr>
                <w:rFonts w:ascii="Times New Roman" w:hAnsi="Times New Roman"/>
                <w:sz w:val="24"/>
                <w:szCs w:val="24"/>
              </w:rPr>
              <w:t>46</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9E1CE3" w:rsidRDefault="00AB6D5F" w:rsidP="00512142">
            <w:pPr>
              <w:spacing w:beforeLines="60" w:before="144" w:afterLines="60" w:after="144" w:line="240" w:lineRule="exact"/>
              <w:jc w:val="both"/>
              <w:rPr>
                <w:rFonts w:ascii="Times New Roman" w:hAnsi="Times New Roman"/>
                <w:b/>
                <w:sz w:val="24"/>
                <w:szCs w:val="24"/>
              </w:rPr>
            </w:pPr>
            <w:r w:rsidRPr="009E1CE3">
              <w:rPr>
                <w:rFonts w:ascii="Times New Roman" w:hAnsi="Times New Roman"/>
                <w:b/>
                <w:sz w:val="24"/>
                <w:szCs w:val="24"/>
              </w:rPr>
              <w:t>(</w:t>
            </w:r>
            <w:proofErr w:type="gramStart"/>
            <w:r w:rsidRPr="009E1CE3">
              <w:rPr>
                <w:rFonts w:ascii="Times New Roman" w:hAnsi="Times New Roman"/>
                <w:b/>
                <w:sz w:val="24"/>
                <w:szCs w:val="24"/>
              </w:rPr>
              <w:t>Ek:RG</w:t>
            </w:r>
            <w:proofErr w:type="gramEnd"/>
            <w:r w:rsidRPr="009E1CE3">
              <w:rPr>
                <w:rFonts w:ascii="Times New Roman" w:hAnsi="Times New Roman"/>
                <w:b/>
                <w:sz w:val="24"/>
                <w:szCs w:val="24"/>
              </w:rPr>
              <w:t>-31/3/2012-28250)</w:t>
            </w:r>
            <w:r w:rsidRPr="009E1CE3">
              <w:rPr>
                <w:rFonts w:ascii="Times New Roman" w:hAnsi="Times New Roman"/>
                <w:sz w:val="24"/>
                <w:szCs w:val="24"/>
              </w:rPr>
              <w:t xml:space="preserve"> Varış bildiriminin, öncesinde verilmiş olan özet beyanların tespiti için gereken bilgileri içermemesi.</w:t>
            </w:r>
          </w:p>
        </w:tc>
      </w:tr>
      <w:tr w:rsidR="00AB6D5F" w:rsidRPr="00FA14B3" w:rsidTr="00512142">
        <w:tblPrEx>
          <w:tblCellMar>
            <w:top w:w="0" w:type="dxa"/>
            <w:bottom w:w="0" w:type="dxa"/>
          </w:tblCellMar>
        </w:tblPrEx>
        <w:trPr>
          <w:trHeight w:val="305"/>
        </w:trPr>
        <w:tc>
          <w:tcPr>
            <w:tcW w:w="570" w:type="dxa"/>
            <w:tcBorders>
              <w:top w:val="single" w:sz="6" w:space="0" w:color="auto"/>
              <w:left w:val="single" w:sz="6" w:space="0" w:color="auto"/>
              <w:bottom w:val="single" w:sz="6" w:space="0" w:color="auto"/>
              <w:right w:val="single" w:sz="6" w:space="0" w:color="auto"/>
            </w:tcBorders>
            <w:vAlign w:val="center"/>
          </w:tcPr>
          <w:p w:rsidR="00AB6D5F" w:rsidRDefault="00AB6D5F" w:rsidP="00512142">
            <w:pPr>
              <w:spacing w:beforeLines="60" w:before="144" w:afterLines="60" w:after="144" w:line="240" w:lineRule="exact"/>
              <w:jc w:val="center"/>
              <w:rPr>
                <w:rFonts w:ascii="Times New Roman" w:hAnsi="Times New Roman"/>
                <w:sz w:val="24"/>
                <w:szCs w:val="24"/>
              </w:rPr>
            </w:pPr>
            <w:r>
              <w:rPr>
                <w:rFonts w:ascii="Times New Roman" w:hAnsi="Times New Roman"/>
                <w:sz w:val="24"/>
                <w:szCs w:val="24"/>
              </w:rPr>
              <w:t>47</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9E1CE3" w:rsidRDefault="00AB6D5F" w:rsidP="00512142">
            <w:pPr>
              <w:spacing w:beforeLines="60" w:before="144" w:afterLines="60" w:after="144" w:line="240" w:lineRule="exact"/>
              <w:jc w:val="both"/>
              <w:rPr>
                <w:rFonts w:ascii="Times New Roman" w:hAnsi="Times New Roman"/>
                <w:b/>
                <w:sz w:val="24"/>
                <w:szCs w:val="24"/>
              </w:rPr>
            </w:pPr>
            <w:r w:rsidRPr="009E1CE3">
              <w:rPr>
                <w:rFonts w:ascii="Times New Roman" w:hAnsi="Times New Roman"/>
                <w:b/>
                <w:sz w:val="24"/>
                <w:szCs w:val="24"/>
              </w:rPr>
              <w:t>(</w:t>
            </w:r>
            <w:proofErr w:type="gramStart"/>
            <w:r w:rsidRPr="009E1CE3">
              <w:rPr>
                <w:rFonts w:ascii="Times New Roman" w:hAnsi="Times New Roman"/>
                <w:b/>
                <w:sz w:val="24"/>
                <w:szCs w:val="24"/>
              </w:rPr>
              <w:t>Ek:RG</w:t>
            </w:r>
            <w:proofErr w:type="gramEnd"/>
            <w:r w:rsidRPr="009E1CE3">
              <w:rPr>
                <w:rFonts w:ascii="Times New Roman" w:hAnsi="Times New Roman"/>
                <w:b/>
                <w:sz w:val="24"/>
                <w:szCs w:val="24"/>
              </w:rPr>
              <w:t>-31/3/2012-28250)</w:t>
            </w:r>
            <w:r w:rsidRPr="009E1CE3">
              <w:rPr>
                <w:rFonts w:ascii="Times New Roman" w:hAnsi="Times New Roman"/>
                <w:sz w:val="24"/>
                <w:szCs w:val="24"/>
              </w:rPr>
              <w:t xml:space="preserve"> Çıkış bildiriminin, öncesinde verilmiş olan gümrük beyannamesi, beyanname yerine geçen belge veya özet beyanın tespiti için gereken bilgileri içermemesi.</w:t>
            </w:r>
          </w:p>
        </w:tc>
      </w:tr>
      <w:tr w:rsidR="00AB6D5F" w:rsidRPr="00FA14B3" w:rsidTr="00512142">
        <w:tblPrEx>
          <w:tblCellMar>
            <w:top w:w="0" w:type="dxa"/>
            <w:bottom w:w="0" w:type="dxa"/>
          </w:tblCellMar>
        </w:tblPrEx>
        <w:trPr>
          <w:trHeight w:val="305"/>
        </w:trPr>
        <w:tc>
          <w:tcPr>
            <w:tcW w:w="570" w:type="dxa"/>
            <w:tcBorders>
              <w:top w:val="single" w:sz="6" w:space="0" w:color="auto"/>
              <w:left w:val="single" w:sz="6" w:space="0" w:color="auto"/>
              <w:bottom w:val="single" w:sz="6" w:space="0" w:color="auto"/>
              <w:right w:val="single" w:sz="6" w:space="0" w:color="auto"/>
            </w:tcBorders>
            <w:vAlign w:val="center"/>
          </w:tcPr>
          <w:p w:rsidR="00AB6D5F" w:rsidRDefault="00AB6D5F" w:rsidP="00512142">
            <w:pPr>
              <w:spacing w:beforeLines="60" w:before="144" w:afterLines="60" w:after="144" w:line="240" w:lineRule="exact"/>
              <w:jc w:val="center"/>
              <w:rPr>
                <w:rFonts w:ascii="Times New Roman" w:hAnsi="Times New Roman"/>
                <w:sz w:val="24"/>
                <w:szCs w:val="24"/>
              </w:rPr>
            </w:pPr>
            <w:r>
              <w:rPr>
                <w:rFonts w:ascii="Times New Roman" w:hAnsi="Times New Roman"/>
                <w:sz w:val="24"/>
                <w:szCs w:val="24"/>
              </w:rPr>
              <w:t>48</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93618A" w:rsidRDefault="00AB6D5F" w:rsidP="00512142">
            <w:pPr>
              <w:adjustRightInd w:val="0"/>
              <w:spacing w:after="0" w:line="240" w:lineRule="exact"/>
              <w:jc w:val="both"/>
              <w:rPr>
                <w:rFonts w:ascii="Times New Roman" w:hAnsi="Times New Roman"/>
                <w:bCs/>
                <w:sz w:val="24"/>
                <w:szCs w:val="24"/>
                <w:lang w:eastAsia="tr-TR"/>
              </w:rPr>
            </w:pPr>
            <w:r>
              <w:rPr>
                <w:rFonts w:ascii="Times New Roman" w:hAnsi="Times New Roman"/>
                <w:b/>
                <w:bCs/>
                <w:sz w:val="24"/>
                <w:szCs w:val="24"/>
                <w:lang w:eastAsia="tr-TR"/>
              </w:rPr>
              <w:t>(</w:t>
            </w:r>
            <w:proofErr w:type="gramStart"/>
            <w:r>
              <w:rPr>
                <w:rFonts w:ascii="Times New Roman" w:hAnsi="Times New Roman"/>
                <w:b/>
                <w:bCs/>
                <w:sz w:val="24"/>
                <w:szCs w:val="24"/>
                <w:lang w:eastAsia="tr-TR"/>
              </w:rPr>
              <w:t>Ek:RG</w:t>
            </w:r>
            <w:proofErr w:type="gramEnd"/>
            <w:r>
              <w:rPr>
                <w:rFonts w:ascii="Times New Roman" w:hAnsi="Times New Roman"/>
                <w:b/>
                <w:bCs/>
                <w:sz w:val="24"/>
                <w:szCs w:val="24"/>
                <w:lang w:eastAsia="tr-TR"/>
              </w:rPr>
              <w:t xml:space="preserve">-2/12/2014-29193) </w:t>
            </w:r>
            <w:r w:rsidRPr="0093618A">
              <w:rPr>
                <w:rFonts w:ascii="Times New Roman" w:hAnsi="Times New Roman"/>
                <w:bCs/>
                <w:sz w:val="24"/>
                <w:szCs w:val="24"/>
                <w:lang w:eastAsia="tr-TR"/>
              </w:rPr>
              <w:t>Yönetmeliğin 72/Ş maddesinin üçüncü fıkrasına dayanılarak belirlenen liman hizmetleri azami bedellerine ilişkin yapılan düzenlemelere uyulmaması</w:t>
            </w:r>
          </w:p>
          <w:p w:rsidR="00AB6D5F" w:rsidRPr="009E1CE3" w:rsidRDefault="00AB6D5F" w:rsidP="00512142">
            <w:pPr>
              <w:spacing w:beforeLines="60" w:before="144" w:afterLines="60" w:after="144" w:line="240" w:lineRule="exact"/>
              <w:jc w:val="both"/>
              <w:rPr>
                <w:rFonts w:ascii="Times New Roman" w:hAnsi="Times New Roman"/>
                <w:b/>
                <w:sz w:val="24"/>
                <w:szCs w:val="24"/>
              </w:rPr>
            </w:pPr>
          </w:p>
        </w:tc>
      </w:tr>
      <w:tr w:rsidR="00AB6D5F" w:rsidRPr="00FA14B3" w:rsidTr="00512142">
        <w:tblPrEx>
          <w:tblCellMar>
            <w:top w:w="0" w:type="dxa"/>
            <w:bottom w:w="0" w:type="dxa"/>
          </w:tblCellMar>
        </w:tblPrEx>
        <w:trPr>
          <w:trHeight w:val="305"/>
        </w:trPr>
        <w:tc>
          <w:tcPr>
            <w:tcW w:w="570" w:type="dxa"/>
            <w:tcBorders>
              <w:top w:val="single" w:sz="6" w:space="0" w:color="auto"/>
              <w:left w:val="single" w:sz="6" w:space="0" w:color="auto"/>
              <w:bottom w:val="single" w:sz="6" w:space="0" w:color="auto"/>
              <w:right w:val="single" w:sz="6" w:space="0" w:color="auto"/>
            </w:tcBorders>
            <w:vAlign w:val="center"/>
          </w:tcPr>
          <w:p w:rsidR="00AB6D5F" w:rsidRDefault="00AB6D5F" w:rsidP="00512142">
            <w:pPr>
              <w:spacing w:beforeLines="60" w:before="144" w:afterLines="60" w:after="144" w:line="240" w:lineRule="exact"/>
              <w:jc w:val="center"/>
              <w:rPr>
                <w:rFonts w:ascii="Times New Roman" w:hAnsi="Times New Roman"/>
                <w:sz w:val="24"/>
                <w:szCs w:val="24"/>
              </w:rPr>
            </w:pPr>
            <w:r>
              <w:rPr>
                <w:rFonts w:ascii="Times New Roman" w:hAnsi="Times New Roman"/>
                <w:sz w:val="24"/>
                <w:szCs w:val="24"/>
              </w:rPr>
              <w:t>49</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BF5237" w:rsidRDefault="00AB6D5F" w:rsidP="00512142">
            <w:pPr>
              <w:adjustRightInd w:val="0"/>
              <w:spacing w:after="0" w:line="240" w:lineRule="exact"/>
              <w:jc w:val="both"/>
              <w:rPr>
                <w:rFonts w:ascii="Times New Roman" w:hAnsi="Times New Roman"/>
                <w:bCs/>
                <w:sz w:val="24"/>
                <w:szCs w:val="24"/>
                <w:lang w:eastAsia="tr-TR"/>
              </w:rPr>
            </w:pPr>
            <w:r>
              <w:rPr>
                <w:rFonts w:ascii="Times New Roman" w:hAnsi="Times New Roman"/>
                <w:b/>
                <w:bCs/>
                <w:sz w:val="24"/>
                <w:szCs w:val="24"/>
                <w:lang w:eastAsia="tr-TR"/>
              </w:rPr>
              <w:t>(</w:t>
            </w:r>
            <w:proofErr w:type="gramStart"/>
            <w:r>
              <w:rPr>
                <w:rFonts w:ascii="Times New Roman" w:hAnsi="Times New Roman"/>
                <w:b/>
                <w:bCs/>
                <w:sz w:val="24"/>
                <w:szCs w:val="24"/>
                <w:lang w:eastAsia="tr-TR"/>
              </w:rPr>
              <w:t>Ek:RG</w:t>
            </w:r>
            <w:proofErr w:type="gramEnd"/>
            <w:r>
              <w:rPr>
                <w:rFonts w:ascii="Times New Roman" w:hAnsi="Times New Roman"/>
                <w:b/>
                <w:bCs/>
                <w:sz w:val="24"/>
                <w:szCs w:val="24"/>
                <w:lang w:eastAsia="tr-TR"/>
              </w:rPr>
              <w:t>-30/6/2015-29402</w:t>
            </w:r>
            <w:r w:rsidRPr="00BF5237">
              <w:rPr>
                <w:rFonts w:ascii="Times New Roman" w:hAnsi="Times New Roman"/>
                <w:b/>
                <w:bCs/>
                <w:sz w:val="24"/>
                <w:szCs w:val="24"/>
                <w:lang w:eastAsia="tr-TR"/>
              </w:rPr>
              <w:t xml:space="preserve">) </w:t>
            </w:r>
            <w:r w:rsidRPr="00BF5237">
              <w:rPr>
                <w:rFonts w:ascii="Times New Roman" w:hAnsi="Times New Roman"/>
                <w:bCs/>
                <w:sz w:val="24"/>
                <w:szCs w:val="24"/>
                <w:lang w:eastAsia="tr-TR"/>
              </w:rPr>
              <w:t>Yönetmeliğin 333 üncü maddesinin üçüncü ve dördüncü fıkralarında belirtilen sürelerin aşılması (aşılan her gün için).</w:t>
            </w:r>
          </w:p>
        </w:tc>
      </w:tr>
      <w:tr w:rsidR="00AB6D5F" w:rsidRPr="00FA14B3" w:rsidTr="00512142">
        <w:tblPrEx>
          <w:tblCellMar>
            <w:top w:w="0" w:type="dxa"/>
            <w:bottom w:w="0" w:type="dxa"/>
          </w:tblCellMar>
        </w:tblPrEx>
        <w:trPr>
          <w:trHeight w:val="305"/>
        </w:trPr>
        <w:tc>
          <w:tcPr>
            <w:tcW w:w="570" w:type="dxa"/>
            <w:tcBorders>
              <w:top w:val="single" w:sz="6" w:space="0" w:color="auto"/>
              <w:left w:val="single" w:sz="6" w:space="0" w:color="auto"/>
              <w:bottom w:val="single" w:sz="6" w:space="0" w:color="auto"/>
              <w:right w:val="single" w:sz="6" w:space="0" w:color="auto"/>
            </w:tcBorders>
            <w:vAlign w:val="center"/>
          </w:tcPr>
          <w:p w:rsidR="00AB6D5F" w:rsidRDefault="00AB6D5F" w:rsidP="00512142">
            <w:pPr>
              <w:spacing w:beforeLines="60" w:before="144" w:afterLines="60" w:after="144" w:line="240" w:lineRule="exact"/>
              <w:jc w:val="center"/>
              <w:rPr>
                <w:rFonts w:ascii="Times New Roman" w:hAnsi="Times New Roman"/>
                <w:sz w:val="24"/>
                <w:szCs w:val="24"/>
              </w:rPr>
            </w:pPr>
            <w:r>
              <w:rPr>
                <w:rFonts w:ascii="Times New Roman" w:hAnsi="Times New Roman"/>
                <w:sz w:val="24"/>
                <w:szCs w:val="24"/>
              </w:rPr>
              <w:t>50</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4C072C" w:rsidRDefault="00AB6D5F" w:rsidP="00512142">
            <w:pPr>
              <w:adjustRightInd w:val="0"/>
              <w:spacing w:after="0" w:line="240" w:lineRule="exact"/>
              <w:jc w:val="both"/>
              <w:rPr>
                <w:rFonts w:ascii="Times New Roman" w:hAnsi="Times New Roman"/>
                <w:bCs/>
                <w:sz w:val="24"/>
                <w:szCs w:val="24"/>
                <w:lang w:eastAsia="tr-TR"/>
              </w:rPr>
            </w:pPr>
            <w:r w:rsidRPr="004C072C">
              <w:rPr>
                <w:rFonts w:ascii="Times New Roman" w:hAnsi="Times New Roman"/>
                <w:b/>
                <w:bCs/>
                <w:sz w:val="24"/>
                <w:szCs w:val="24"/>
                <w:lang w:eastAsia="tr-TR"/>
              </w:rPr>
              <w:t>(</w:t>
            </w:r>
            <w:proofErr w:type="gramStart"/>
            <w:r w:rsidRPr="004C072C">
              <w:rPr>
                <w:rFonts w:ascii="Times New Roman" w:hAnsi="Times New Roman"/>
                <w:b/>
                <w:bCs/>
                <w:sz w:val="24"/>
                <w:szCs w:val="24"/>
                <w:lang w:eastAsia="tr-TR"/>
              </w:rPr>
              <w:t>Ek:RG</w:t>
            </w:r>
            <w:proofErr w:type="gramEnd"/>
            <w:r w:rsidRPr="004C072C">
              <w:rPr>
                <w:rFonts w:ascii="Times New Roman" w:hAnsi="Times New Roman"/>
                <w:b/>
                <w:bCs/>
                <w:sz w:val="24"/>
                <w:szCs w:val="24"/>
                <w:lang w:eastAsia="tr-TR"/>
              </w:rPr>
              <w:t>-7/10/2016-29850)</w:t>
            </w:r>
            <w:r>
              <w:rPr>
                <w:rFonts w:ascii="Times New Roman" w:hAnsi="Times New Roman"/>
                <w:bCs/>
                <w:sz w:val="24"/>
                <w:szCs w:val="24"/>
                <w:lang w:eastAsia="tr-TR"/>
              </w:rPr>
              <w:t xml:space="preserve"> </w:t>
            </w:r>
            <w:r w:rsidRPr="004C072C">
              <w:rPr>
                <w:rFonts w:ascii="Times New Roman" w:hAnsi="Times New Roman"/>
                <w:bCs/>
                <w:sz w:val="24"/>
                <w:szCs w:val="24"/>
                <w:lang w:eastAsia="tr-TR"/>
              </w:rPr>
              <w:t xml:space="preserve">Antrepo işleticilerince antrepo stok kayıtlarının Yönetmeliğin 536 ve 537 </w:t>
            </w:r>
            <w:proofErr w:type="spellStart"/>
            <w:r w:rsidRPr="004C072C">
              <w:rPr>
                <w:rFonts w:ascii="Times New Roman" w:hAnsi="Times New Roman"/>
                <w:bCs/>
                <w:sz w:val="24"/>
                <w:szCs w:val="24"/>
                <w:lang w:eastAsia="tr-TR"/>
              </w:rPr>
              <w:t>nci</w:t>
            </w:r>
            <w:proofErr w:type="spellEnd"/>
            <w:r w:rsidRPr="004C072C">
              <w:rPr>
                <w:rFonts w:ascii="Times New Roman" w:hAnsi="Times New Roman"/>
                <w:bCs/>
                <w:sz w:val="24"/>
                <w:szCs w:val="24"/>
                <w:lang w:eastAsia="tr-TR"/>
              </w:rPr>
              <w:t xml:space="preserve"> maddelerine uygun şekilde güncellenmemesi.</w:t>
            </w:r>
          </w:p>
        </w:tc>
      </w:tr>
      <w:tr w:rsidR="00AB6D5F" w:rsidRPr="00FA14B3" w:rsidTr="00512142">
        <w:tblPrEx>
          <w:tblCellMar>
            <w:top w:w="0" w:type="dxa"/>
            <w:bottom w:w="0" w:type="dxa"/>
          </w:tblCellMar>
        </w:tblPrEx>
        <w:trPr>
          <w:trHeight w:val="305"/>
        </w:trPr>
        <w:tc>
          <w:tcPr>
            <w:tcW w:w="570" w:type="dxa"/>
            <w:tcBorders>
              <w:top w:val="single" w:sz="6" w:space="0" w:color="auto"/>
              <w:left w:val="single" w:sz="6" w:space="0" w:color="auto"/>
              <w:bottom w:val="single" w:sz="6" w:space="0" w:color="auto"/>
              <w:right w:val="single" w:sz="6" w:space="0" w:color="auto"/>
            </w:tcBorders>
            <w:vAlign w:val="center"/>
          </w:tcPr>
          <w:p w:rsidR="00AB6D5F" w:rsidRDefault="00AB6D5F" w:rsidP="00512142">
            <w:pPr>
              <w:spacing w:beforeLines="60" w:before="144" w:afterLines="60" w:after="144" w:line="240" w:lineRule="exact"/>
              <w:jc w:val="center"/>
              <w:rPr>
                <w:rFonts w:ascii="Times New Roman" w:hAnsi="Times New Roman"/>
                <w:sz w:val="24"/>
                <w:szCs w:val="24"/>
              </w:rPr>
            </w:pPr>
            <w:r>
              <w:rPr>
                <w:rFonts w:ascii="Times New Roman" w:hAnsi="Times New Roman"/>
                <w:sz w:val="24"/>
                <w:szCs w:val="24"/>
              </w:rPr>
              <w:t>51</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FA062B" w:rsidRDefault="00AB6D5F" w:rsidP="00512142">
            <w:pPr>
              <w:adjustRightInd w:val="0"/>
              <w:spacing w:after="0" w:line="240" w:lineRule="exact"/>
              <w:jc w:val="both"/>
              <w:rPr>
                <w:rFonts w:ascii="Times New Roman" w:hAnsi="Times New Roman"/>
                <w:bCs/>
                <w:sz w:val="24"/>
                <w:szCs w:val="24"/>
                <w:lang w:eastAsia="tr-TR"/>
              </w:rPr>
            </w:pPr>
            <w:r w:rsidRPr="00FA062B">
              <w:rPr>
                <w:rFonts w:ascii="Times New Roman" w:hAnsi="Times New Roman"/>
                <w:b/>
                <w:bCs/>
                <w:sz w:val="24"/>
                <w:szCs w:val="24"/>
                <w:lang w:eastAsia="tr-TR"/>
              </w:rPr>
              <w:t>(</w:t>
            </w:r>
            <w:proofErr w:type="gramStart"/>
            <w:r w:rsidRPr="00FA062B">
              <w:rPr>
                <w:rFonts w:ascii="Times New Roman" w:hAnsi="Times New Roman"/>
                <w:b/>
                <w:bCs/>
                <w:sz w:val="24"/>
                <w:szCs w:val="24"/>
                <w:lang w:eastAsia="tr-TR"/>
              </w:rPr>
              <w:t>Ek:RG</w:t>
            </w:r>
            <w:proofErr w:type="gramEnd"/>
            <w:r w:rsidRPr="00FA062B">
              <w:rPr>
                <w:rFonts w:ascii="Times New Roman" w:hAnsi="Times New Roman"/>
                <w:b/>
                <w:bCs/>
                <w:sz w:val="24"/>
                <w:szCs w:val="24"/>
                <w:lang w:eastAsia="tr-TR"/>
              </w:rPr>
              <w:t>-1/8/2017-30141)</w:t>
            </w:r>
            <w:r>
              <w:rPr>
                <w:rFonts w:ascii="Times New Roman" w:hAnsi="Times New Roman"/>
                <w:bCs/>
                <w:sz w:val="24"/>
                <w:szCs w:val="24"/>
                <w:lang w:eastAsia="tr-TR"/>
              </w:rPr>
              <w:t xml:space="preserve"> </w:t>
            </w:r>
            <w:r w:rsidRPr="00FA062B">
              <w:rPr>
                <w:rFonts w:ascii="Times New Roman" w:hAnsi="Times New Roman"/>
                <w:bCs/>
                <w:sz w:val="24"/>
                <w:szCs w:val="24"/>
                <w:lang w:eastAsia="tr-TR"/>
              </w:rPr>
              <w:t>Havalimanlarında hizmet veren geçici depolama yeri ve antrepo işleticilerinin serbest zaman uygulaması kapsamında Bakanlıkça yapılan düzenlemelere uymaması.</w:t>
            </w:r>
          </w:p>
        </w:tc>
      </w:tr>
      <w:tr w:rsidR="00AB6D5F" w:rsidRPr="00FA14B3" w:rsidTr="00512142">
        <w:tblPrEx>
          <w:tblCellMar>
            <w:top w:w="0" w:type="dxa"/>
            <w:bottom w:w="0" w:type="dxa"/>
          </w:tblCellMar>
        </w:tblPrEx>
        <w:trPr>
          <w:trHeight w:val="305"/>
        </w:trPr>
        <w:tc>
          <w:tcPr>
            <w:tcW w:w="570" w:type="dxa"/>
            <w:tcBorders>
              <w:top w:val="single" w:sz="6" w:space="0" w:color="auto"/>
              <w:left w:val="single" w:sz="6" w:space="0" w:color="auto"/>
              <w:bottom w:val="single" w:sz="6" w:space="0" w:color="auto"/>
              <w:right w:val="single" w:sz="6" w:space="0" w:color="auto"/>
            </w:tcBorders>
            <w:vAlign w:val="center"/>
          </w:tcPr>
          <w:p w:rsidR="00AB6D5F" w:rsidRDefault="00AB6D5F" w:rsidP="00512142">
            <w:pPr>
              <w:spacing w:beforeLines="60" w:before="144" w:afterLines="60" w:after="144" w:line="240" w:lineRule="exact"/>
              <w:jc w:val="center"/>
              <w:rPr>
                <w:rFonts w:ascii="Times New Roman" w:hAnsi="Times New Roman"/>
                <w:sz w:val="24"/>
                <w:szCs w:val="24"/>
              </w:rPr>
            </w:pPr>
            <w:r>
              <w:rPr>
                <w:rFonts w:ascii="Times New Roman" w:hAnsi="Times New Roman"/>
                <w:sz w:val="24"/>
                <w:szCs w:val="24"/>
              </w:rPr>
              <w:t>52</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4F68CF" w:rsidRDefault="00AB6D5F" w:rsidP="00512142">
            <w:pPr>
              <w:adjustRightInd w:val="0"/>
              <w:spacing w:after="0" w:line="240" w:lineRule="exact"/>
              <w:jc w:val="both"/>
              <w:rPr>
                <w:rFonts w:ascii="Times New Roman" w:hAnsi="Times New Roman"/>
                <w:bCs/>
                <w:sz w:val="24"/>
                <w:szCs w:val="24"/>
                <w:lang w:eastAsia="tr-TR"/>
              </w:rPr>
            </w:pPr>
            <w:r w:rsidRPr="004F68CF">
              <w:rPr>
                <w:rFonts w:ascii="Times New Roman" w:hAnsi="Times New Roman"/>
                <w:b/>
                <w:bCs/>
                <w:sz w:val="24"/>
                <w:szCs w:val="24"/>
                <w:lang w:eastAsia="tr-TR"/>
              </w:rPr>
              <w:t>(</w:t>
            </w:r>
            <w:proofErr w:type="gramStart"/>
            <w:r w:rsidRPr="004F68CF">
              <w:rPr>
                <w:rFonts w:ascii="Times New Roman" w:hAnsi="Times New Roman"/>
                <w:b/>
                <w:bCs/>
                <w:sz w:val="24"/>
                <w:szCs w:val="24"/>
                <w:lang w:eastAsia="tr-TR"/>
              </w:rPr>
              <w:t>Ek:RG</w:t>
            </w:r>
            <w:proofErr w:type="gramEnd"/>
            <w:r w:rsidRPr="004F68CF">
              <w:rPr>
                <w:rFonts w:ascii="Times New Roman" w:hAnsi="Times New Roman"/>
                <w:b/>
                <w:bCs/>
                <w:sz w:val="24"/>
                <w:szCs w:val="24"/>
                <w:lang w:eastAsia="tr-TR"/>
              </w:rPr>
              <w:t>-22/3/2018-30368)</w:t>
            </w:r>
            <w:r>
              <w:rPr>
                <w:rFonts w:ascii="Times New Roman" w:hAnsi="Times New Roman"/>
                <w:bCs/>
                <w:sz w:val="24"/>
                <w:szCs w:val="24"/>
                <w:lang w:eastAsia="tr-TR"/>
              </w:rPr>
              <w:t xml:space="preserve"> </w:t>
            </w:r>
            <w:r w:rsidRPr="004F68CF">
              <w:rPr>
                <w:rFonts w:ascii="Times New Roman" w:hAnsi="Times New Roman"/>
                <w:bCs/>
                <w:sz w:val="24"/>
                <w:szCs w:val="24"/>
                <w:lang w:eastAsia="tr-TR"/>
              </w:rPr>
              <w:t>Tek Pencere Sistemi üzerinden verilen dâhilde işleme, geçici ithalat, gümrük kontrolü altında işleme ve hariçte işleme izinlerinin kullanılmamasından dolayı gümrük idarelerince iptali.</w:t>
            </w:r>
          </w:p>
        </w:tc>
      </w:tr>
      <w:tr w:rsidR="00AB6D5F" w:rsidRPr="00FA14B3" w:rsidTr="00512142">
        <w:tblPrEx>
          <w:tblCellMar>
            <w:top w:w="0" w:type="dxa"/>
            <w:bottom w:w="0" w:type="dxa"/>
          </w:tblCellMar>
        </w:tblPrEx>
        <w:trPr>
          <w:trHeight w:val="305"/>
        </w:trPr>
        <w:tc>
          <w:tcPr>
            <w:tcW w:w="570" w:type="dxa"/>
            <w:tcBorders>
              <w:top w:val="single" w:sz="6" w:space="0" w:color="auto"/>
              <w:left w:val="single" w:sz="6" w:space="0" w:color="auto"/>
              <w:bottom w:val="single" w:sz="6" w:space="0" w:color="auto"/>
              <w:right w:val="single" w:sz="6" w:space="0" w:color="auto"/>
            </w:tcBorders>
            <w:vAlign w:val="center"/>
          </w:tcPr>
          <w:p w:rsidR="00AB6D5F" w:rsidRDefault="00AB6D5F" w:rsidP="00512142">
            <w:pPr>
              <w:spacing w:beforeLines="60" w:before="144" w:afterLines="60" w:after="144" w:line="240" w:lineRule="exact"/>
              <w:jc w:val="center"/>
              <w:rPr>
                <w:rFonts w:ascii="Times New Roman" w:hAnsi="Times New Roman"/>
                <w:sz w:val="24"/>
                <w:szCs w:val="24"/>
              </w:rPr>
            </w:pPr>
            <w:r>
              <w:rPr>
                <w:rFonts w:ascii="Times New Roman" w:hAnsi="Times New Roman"/>
                <w:sz w:val="24"/>
                <w:szCs w:val="24"/>
              </w:rPr>
              <w:t>53</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Pr="00FA062B" w:rsidRDefault="00AB6D5F" w:rsidP="00512142">
            <w:pPr>
              <w:adjustRightInd w:val="0"/>
              <w:spacing w:after="0" w:line="240" w:lineRule="exact"/>
              <w:jc w:val="both"/>
              <w:rPr>
                <w:rFonts w:ascii="Times New Roman" w:hAnsi="Times New Roman"/>
                <w:b/>
                <w:bCs/>
                <w:sz w:val="24"/>
                <w:szCs w:val="24"/>
                <w:lang w:eastAsia="tr-TR"/>
              </w:rPr>
            </w:pPr>
            <w:r>
              <w:rPr>
                <w:rFonts w:ascii="Times New Roman" w:hAnsi="Times New Roman"/>
                <w:b/>
                <w:bCs/>
                <w:sz w:val="24"/>
                <w:szCs w:val="24"/>
                <w:lang w:eastAsia="tr-TR"/>
              </w:rPr>
              <w:t>(</w:t>
            </w:r>
            <w:proofErr w:type="gramStart"/>
            <w:r>
              <w:rPr>
                <w:rFonts w:ascii="Times New Roman" w:hAnsi="Times New Roman"/>
                <w:b/>
                <w:bCs/>
                <w:sz w:val="24"/>
                <w:szCs w:val="24"/>
                <w:lang w:eastAsia="tr-TR"/>
              </w:rPr>
              <w:t>Ek:RG</w:t>
            </w:r>
            <w:proofErr w:type="gramEnd"/>
            <w:r>
              <w:rPr>
                <w:rFonts w:ascii="Times New Roman" w:hAnsi="Times New Roman"/>
                <w:b/>
                <w:bCs/>
                <w:sz w:val="24"/>
                <w:szCs w:val="24"/>
                <w:lang w:eastAsia="tr-TR"/>
              </w:rPr>
              <w:t xml:space="preserve">-22/3/2018-30368) </w:t>
            </w:r>
            <w:r w:rsidRPr="004F68CF">
              <w:rPr>
                <w:rFonts w:ascii="Times New Roman" w:hAnsi="Times New Roman"/>
                <w:bCs/>
                <w:sz w:val="24"/>
                <w:szCs w:val="24"/>
                <w:lang w:eastAsia="tr-TR"/>
              </w:rPr>
              <w:t>Gümrük kontrolü altında işleme rejiminin ibrasına yönelik olarak yetkilendirilmiş gümrük müşavirince düzenlenen tespit raporunun süresi aşılarak gümrük idaresine sunulması. (aşılan her ay için)</w:t>
            </w:r>
          </w:p>
        </w:tc>
      </w:tr>
      <w:tr w:rsidR="00AB6D5F" w:rsidRPr="00FA14B3" w:rsidTr="00512142">
        <w:tblPrEx>
          <w:tblCellMar>
            <w:top w:w="0" w:type="dxa"/>
            <w:bottom w:w="0" w:type="dxa"/>
          </w:tblCellMar>
        </w:tblPrEx>
        <w:trPr>
          <w:trHeight w:val="305"/>
        </w:trPr>
        <w:tc>
          <w:tcPr>
            <w:tcW w:w="570" w:type="dxa"/>
            <w:tcBorders>
              <w:top w:val="single" w:sz="6" w:space="0" w:color="auto"/>
              <w:left w:val="single" w:sz="6" w:space="0" w:color="auto"/>
              <w:bottom w:val="single" w:sz="6" w:space="0" w:color="auto"/>
              <w:right w:val="single" w:sz="6" w:space="0" w:color="auto"/>
            </w:tcBorders>
            <w:vAlign w:val="center"/>
          </w:tcPr>
          <w:p w:rsidR="00AB6D5F" w:rsidRDefault="00AB6D5F" w:rsidP="00512142">
            <w:pPr>
              <w:spacing w:beforeLines="60" w:before="144" w:afterLines="60" w:after="144" w:line="240" w:lineRule="exact"/>
              <w:jc w:val="center"/>
              <w:rPr>
                <w:rFonts w:ascii="Times New Roman" w:hAnsi="Times New Roman"/>
                <w:sz w:val="24"/>
                <w:szCs w:val="24"/>
              </w:rPr>
            </w:pPr>
            <w:r>
              <w:rPr>
                <w:rFonts w:ascii="Times New Roman" w:hAnsi="Times New Roman"/>
                <w:sz w:val="24"/>
                <w:szCs w:val="24"/>
              </w:rPr>
              <w:t>54</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Default="00AB6D5F" w:rsidP="00512142">
            <w:pPr>
              <w:adjustRightInd w:val="0"/>
              <w:spacing w:after="0" w:line="240" w:lineRule="exact"/>
              <w:jc w:val="both"/>
              <w:rPr>
                <w:rFonts w:ascii="Times New Roman" w:hAnsi="Times New Roman"/>
                <w:bCs/>
                <w:sz w:val="24"/>
                <w:szCs w:val="24"/>
                <w:lang w:eastAsia="tr-TR"/>
              </w:rPr>
            </w:pPr>
            <w:r>
              <w:rPr>
                <w:rFonts w:ascii="Times New Roman" w:hAnsi="Times New Roman"/>
                <w:b/>
                <w:bCs/>
                <w:sz w:val="24"/>
                <w:szCs w:val="24"/>
                <w:lang w:eastAsia="tr-TR"/>
              </w:rPr>
              <w:t>(</w:t>
            </w:r>
            <w:proofErr w:type="gramStart"/>
            <w:r>
              <w:rPr>
                <w:rFonts w:ascii="Times New Roman" w:hAnsi="Times New Roman"/>
                <w:b/>
                <w:bCs/>
                <w:sz w:val="24"/>
                <w:szCs w:val="24"/>
                <w:lang w:eastAsia="tr-TR"/>
              </w:rPr>
              <w:t>Ek:RG</w:t>
            </w:r>
            <w:proofErr w:type="gramEnd"/>
            <w:r>
              <w:rPr>
                <w:rFonts w:ascii="Times New Roman" w:hAnsi="Times New Roman"/>
                <w:b/>
                <w:bCs/>
                <w:sz w:val="24"/>
                <w:szCs w:val="24"/>
                <w:lang w:eastAsia="tr-TR"/>
              </w:rPr>
              <w:t xml:space="preserve">-3/1/2019/-30644) </w:t>
            </w:r>
            <w:r w:rsidRPr="002921BA">
              <w:rPr>
                <w:rFonts w:ascii="Times New Roman" w:hAnsi="Times New Roman"/>
                <w:bCs/>
                <w:sz w:val="24"/>
                <w:szCs w:val="24"/>
                <w:lang w:eastAsia="tr-TR"/>
              </w:rPr>
              <w:t>Ceza gerektiren başka bir durum bulunmaması ve mahiyeti</w:t>
            </w:r>
          </w:p>
          <w:p w:rsidR="00AB6D5F" w:rsidRDefault="00AB6D5F" w:rsidP="00512142">
            <w:pPr>
              <w:adjustRightInd w:val="0"/>
              <w:spacing w:after="0" w:line="240" w:lineRule="exact"/>
              <w:jc w:val="both"/>
              <w:rPr>
                <w:rFonts w:ascii="Times New Roman" w:hAnsi="Times New Roman"/>
                <w:b/>
                <w:bCs/>
                <w:sz w:val="24"/>
                <w:szCs w:val="24"/>
                <w:lang w:eastAsia="tr-TR"/>
              </w:rPr>
            </w:pPr>
            <w:r w:rsidRPr="002921BA">
              <w:rPr>
                <w:rFonts w:ascii="Times New Roman" w:hAnsi="Times New Roman"/>
                <w:bCs/>
                <w:sz w:val="24"/>
                <w:szCs w:val="24"/>
                <w:lang w:eastAsia="tr-TR"/>
              </w:rPr>
              <w:t xml:space="preserve"> </w:t>
            </w:r>
            <w:proofErr w:type="gramStart"/>
            <w:r w:rsidRPr="002921BA">
              <w:rPr>
                <w:rFonts w:ascii="Times New Roman" w:hAnsi="Times New Roman"/>
                <w:bCs/>
                <w:sz w:val="24"/>
                <w:szCs w:val="24"/>
                <w:lang w:eastAsia="tr-TR"/>
              </w:rPr>
              <w:t>ayrı</w:t>
            </w:r>
            <w:proofErr w:type="gramEnd"/>
            <w:r w:rsidRPr="002921BA">
              <w:rPr>
                <w:rFonts w:ascii="Times New Roman" w:hAnsi="Times New Roman"/>
                <w:bCs/>
                <w:sz w:val="24"/>
                <w:szCs w:val="24"/>
                <w:lang w:eastAsia="tr-TR"/>
              </w:rPr>
              <w:t xml:space="preserve"> olmak kaydıyla, gümrük beyannamesinde düzeltme yapılması.</w:t>
            </w:r>
            <w:r>
              <w:rPr>
                <w:rFonts w:ascii="Times New Roman" w:hAnsi="Times New Roman"/>
                <w:b/>
                <w:bCs/>
                <w:sz w:val="24"/>
                <w:szCs w:val="24"/>
                <w:lang w:eastAsia="tr-TR"/>
              </w:rPr>
              <w:t xml:space="preserve"> </w:t>
            </w:r>
          </w:p>
        </w:tc>
      </w:tr>
      <w:tr w:rsidR="00AB6D5F" w:rsidRPr="00FA14B3" w:rsidTr="00512142">
        <w:tblPrEx>
          <w:tblCellMar>
            <w:top w:w="0" w:type="dxa"/>
            <w:bottom w:w="0" w:type="dxa"/>
          </w:tblCellMar>
        </w:tblPrEx>
        <w:trPr>
          <w:trHeight w:val="305"/>
        </w:trPr>
        <w:tc>
          <w:tcPr>
            <w:tcW w:w="570" w:type="dxa"/>
            <w:tcBorders>
              <w:top w:val="single" w:sz="6" w:space="0" w:color="auto"/>
              <w:left w:val="single" w:sz="6" w:space="0" w:color="auto"/>
              <w:bottom w:val="single" w:sz="6" w:space="0" w:color="auto"/>
              <w:right w:val="single" w:sz="6" w:space="0" w:color="auto"/>
            </w:tcBorders>
            <w:vAlign w:val="center"/>
          </w:tcPr>
          <w:p w:rsidR="00AB6D5F" w:rsidRDefault="00AB6D5F" w:rsidP="00512142">
            <w:pPr>
              <w:spacing w:beforeLines="60" w:before="144" w:afterLines="60" w:after="144" w:line="240" w:lineRule="exact"/>
              <w:jc w:val="center"/>
              <w:rPr>
                <w:rFonts w:ascii="Times New Roman" w:hAnsi="Times New Roman"/>
                <w:sz w:val="24"/>
                <w:szCs w:val="24"/>
              </w:rPr>
            </w:pPr>
            <w:r>
              <w:rPr>
                <w:rFonts w:ascii="Times New Roman" w:hAnsi="Times New Roman"/>
                <w:sz w:val="24"/>
                <w:szCs w:val="24"/>
              </w:rPr>
              <w:lastRenderedPageBreak/>
              <w:t>55</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Default="00AB6D5F" w:rsidP="00512142">
            <w:pPr>
              <w:adjustRightInd w:val="0"/>
              <w:spacing w:after="0" w:line="240" w:lineRule="exact"/>
              <w:jc w:val="both"/>
              <w:rPr>
                <w:rFonts w:ascii="Times New Roman" w:hAnsi="Times New Roman"/>
                <w:b/>
                <w:bCs/>
                <w:sz w:val="24"/>
                <w:szCs w:val="24"/>
                <w:lang w:eastAsia="tr-TR"/>
              </w:rPr>
            </w:pPr>
            <w:r>
              <w:rPr>
                <w:rFonts w:ascii="Times New Roman" w:hAnsi="Times New Roman"/>
                <w:b/>
                <w:bCs/>
                <w:sz w:val="24"/>
                <w:szCs w:val="24"/>
                <w:lang w:eastAsia="tr-TR"/>
              </w:rPr>
              <w:t>(</w:t>
            </w:r>
            <w:proofErr w:type="gramStart"/>
            <w:r>
              <w:rPr>
                <w:rFonts w:ascii="Times New Roman" w:hAnsi="Times New Roman"/>
                <w:b/>
                <w:bCs/>
                <w:sz w:val="24"/>
                <w:szCs w:val="24"/>
                <w:lang w:eastAsia="tr-TR"/>
              </w:rPr>
              <w:t>Ek:RG</w:t>
            </w:r>
            <w:proofErr w:type="gramEnd"/>
            <w:r>
              <w:rPr>
                <w:rFonts w:ascii="Times New Roman" w:hAnsi="Times New Roman"/>
                <w:b/>
                <w:bCs/>
                <w:sz w:val="24"/>
                <w:szCs w:val="24"/>
                <w:lang w:eastAsia="tr-TR"/>
              </w:rPr>
              <w:t xml:space="preserve">-1/4/2020-31086) </w:t>
            </w:r>
            <w:r w:rsidRPr="002258FE">
              <w:rPr>
                <w:rFonts w:ascii="Times New Roman" w:hAnsi="Times New Roman"/>
              </w:rPr>
              <w:t>Geçici ithal edilen konteyner için düzenlenmiş olan Giriş Konteyner Kayıt ve Takip Formunun yükümlünün hatasından dolayı iptal edilmesi.</w:t>
            </w:r>
          </w:p>
        </w:tc>
      </w:tr>
      <w:tr w:rsidR="00AB6D5F" w:rsidRPr="00FA14B3" w:rsidTr="00512142">
        <w:tblPrEx>
          <w:tblCellMar>
            <w:top w:w="0" w:type="dxa"/>
            <w:bottom w:w="0" w:type="dxa"/>
          </w:tblCellMar>
        </w:tblPrEx>
        <w:trPr>
          <w:trHeight w:val="305"/>
        </w:trPr>
        <w:tc>
          <w:tcPr>
            <w:tcW w:w="570" w:type="dxa"/>
            <w:tcBorders>
              <w:top w:val="single" w:sz="6" w:space="0" w:color="auto"/>
              <w:left w:val="single" w:sz="6" w:space="0" w:color="auto"/>
              <w:bottom w:val="single" w:sz="6" w:space="0" w:color="auto"/>
              <w:right w:val="single" w:sz="6" w:space="0" w:color="auto"/>
            </w:tcBorders>
            <w:vAlign w:val="center"/>
          </w:tcPr>
          <w:p w:rsidR="00AB6D5F" w:rsidRDefault="00AB6D5F" w:rsidP="00512142">
            <w:pPr>
              <w:spacing w:beforeLines="60" w:before="144" w:afterLines="60" w:after="144" w:line="240" w:lineRule="exact"/>
              <w:jc w:val="center"/>
              <w:rPr>
                <w:rFonts w:ascii="Times New Roman" w:hAnsi="Times New Roman"/>
                <w:sz w:val="24"/>
                <w:szCs w:val="24"/>
              </w:rPr>
            </w:pPr>
            <w:r>
              <w:rPr>
                <w:rFonts w:ascii="Times New Roman" w:hAnsi="Times New Roman"/>
                <w:sz w:val="24"/>
                <w:szCs w:val="24"/>
              </w:rPr>
              <w:t>56</w:t>
            </w:r>
          </w:p>
        </w:tc>
        <w:tc>
          <w:tcPr>
            <w:tcW w:w="8816" w:type="dxa"/>
            <w:tcBorders>
              <w:top w:val="single" w:sz="6" w:space="0" w:color="auto"/>
              <w:left w:val="single" w:sz="6" w:space="0" w:color="auto"/>
              <w:bottom w:val="single" w:sz="6" w:space="0" w:color="auto"/>
              <w:right w:val="single" w:sz="6" w:space="0" w:color="auto"/>
            </w:tcBorders>
            <w:shd w:val="clear" w:color="auto" w:fill="auto"/>
            <w:vAlign w:val="center"/>
          </w:tcPr>
          <w:p w:rsidR="00AB6D5F" w:rsidRDefault="00AB6D5F" w:rsidP="00512142">
            <w:pPr>
              <w:adjustRightInd w:val="0"/>
              <w:spacing w:after="0" w:line="240" w:lineRule="exact"/>
              <w:jc w:val="both"/>
              <w:rPr>
                <w:rFonts w:ascii="Times New Roman" w:hAnsi="Times New Roman"/>
                <w:b/>
                <w:bCs/>
                <w:sz w:val="24"/>
                <w:szCs w:val="24"/>
                <w:lang w:eastAsia="tr-TR"/>
              </w:rPr>
            </w:pPr>
            <w:r>
              <w:rPr>
                <w:rFonts w:ascii="Times New Roman" w:hAnsi="Times New Roman"/>
                <w:b/>
                <w:bCs/>
                <w:sz w:val="24"/>
                <w:szCs w:val="24"/>
                <w:lang w:eastAsia="tr-TR"/>
              </w:rPr>
              <w:t>(</w:t>
            </w:r>
            <w:proofErr w:type="gramStart"/>
            <w:r>
              <w:rPr>
                <w:rFonts w:ascii="Times New Roman" w:hAnsi="Times New Roman"/>
                <w:b/>
                <w:bCs/>
                <w:sz w:val="24"/>
                <w:szCs w:val="24"/>
                <w:lang w:eastAsia="tr-TR"/>
              </w:rPr>
              <w:t>Ek:RG</w:t>
            </w:r>
            <w:proofErr w:type="gramEnd"/>
            <w:r>
              <w:rPr>
                <w:rFonts w:ascii="Times New Roman" w:hAnsi="Times New Roman"/>
                <w:b/>
                <w:bCs/>
                <w:sz w:val="24"/>
                <w:szCs w:val="24"/>
                <w:lang w:eastAsia="tr-TR"/>
              </w:rPr>
              <w:t>-1/4/2020-31086)</w:t>
            </w:r>
            <w:r w:rsidRPr="002258FE">
              <w:rPr>
                <w:rFonts w:ascii="Times New Roman" w:hAnsi="Times New Roman"/>
              </w:rPr>
              <w:t xml:space="preserve"> Konteyner muhteviyatı eşya ile ilgili doğabilecek cezai hükümler saklı kalmak kaydıyla, geçici ithal edilen konteyner süresi içerisinde yurtdışı edilmekle birlikte konteyner için düzenlenmiş olan Giriş Konteyner Kayıt ve Takip Formunda konteyner numarasının beyan edilmediği veya yanlış konteyner numarasının beyan edildiği durumda Giriş Konteyner Kayıt ve Takip Formunda konteyner numarasına ilişkin düzeltme yapılması.</w:t>
            </w:r>
          </w:p>
        </w:tc>
      </w:tr>
    </w:tbl>
    <w:p w:rsidR="00AB6D5F" w:rsidRDefault="00AB6D5F" w:rsidP="00AB6D5F">
      <w:pPr>
        <w:spacing w:beforeLines="60" w:before="144" w:afterLines="60" w:after="144" w:line="240" w:lineRule="exact"/>
        <w:rPr>
          <w:rFonts w:ascii="Times New Roman" w:hAnsi="Times New Roman"/>
          <w:sz w:val="24"/>
          <w:szCs w:val="24"/>
        </w:rPr>
      </w:pPr>
    </w:p>
    <w:p w:rsidR="00AB6D5F" w:rsidRDefault="00AB6D5F" w:rsidP="00AB6D5F">
      <w:pPr>
        <w:spacing w:beforeLines="60" w:before="144" w:afterLines="60" w:after="144" w:line="240" w:lineRule="exact"/>
        <w:rPr>
          <w:rFonts w:ascii="Times New Roman" w:hAnsi="Times New Roman"/>
          <w:sz w:val="24"/>
          <w:szCs w:val="24"/>
        </w:rPr>
      </w:pPr>
    </w:p>
    <w:p w:rsidR="00AB6D5F" w:rsidRPr="00FA14B3" w:rsidRDefault="00AB6D5F" w:rsidP="00AB6D5F">
      <w:pPr>
        <w:spacing w:beforeLines="60" w:before="144" w:afterLines="60" w:after="144" w:line="240" w:lineRule="exact"/>
        <w:rPr>
          <w:rFonts w:ascii="Times New Roman" w:hAnsi="Times New Roman"/>
          <w:sz w:val="24"/>
          <w:szCs w:val="24"/>
        </w:rPr>
      </w:pPr>
    </w:p>
    <w:p w:rsidR="009B0633" w:rsidRDefault="009B0633">
      <w:bookmarkStart w:id="0" w:name="_GoBack"/>
      <w:bookmarkEnd w:id="0"/>
    </w:p>
    <w:sectPr w:rsidR="009B0633" w:rsidSect="00B96DB4">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4FC"/>
    <w:rsid w:val="009B0633"/>
    <w:rsid w:val="009B74FC"/>
    <w:rsid w:val="00AB6D5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B50BC2-C31A-460E-A1F9-C7907A7C0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6D5F"/>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qFormat/>
    <w:rsid w:val="00AB6D5F"/>
    <w:pPr>
      <w:spacing w:after="0" w:line="240" w:lineRule="auto"/>
    </w:pPr>
    <w:rPr>
      <w:rFonts w:ascii="Calibri" w:eastAsia="Times New Roman" w:hAnsi="Calibri" w:cs="Times New Roman"/>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1161</Words>
  <Characters>6618</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Derya GÜNER</dc:creator>
  <cp:keywords/>
  <dc:description/>
  <cp:lastModifiedBy>Derya GÜNER</cp:lastModifiedBy>
  <cp:revision>2</cp:revision>
  <dcterms:created xsi:type="dcterms:W3CDTF">2020-04-01T10:56:00Z</dcterms:created>
  <dcterms:modified xsi:type="dcterms:W3CDTF">2020-04-01T10:56:00Z</dcterms:modified>
</cp:coreProperties>
</file>